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1D" w:rsidRPr="00BF671D" w:rsidRDefault="00BF671D" w:rsidP="00BF67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УТВЕРЖДАЮ:</w:t>
      </w:r>
    </w:p>
    <w:p w:rsidR="00BF671D" w:rsidRPr="00BF671D" w:rsidRDefault="00BF671D" w:rsidP="00BF67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Директор МБОУ Мордойская  ООШ  </w:t>
      </w:r>
    </w:p>
    <w:p w:rsidR="00BF671D" w:rsidRPr="00BF671D" w:rsidRDefault="00BF671D" w:rsidP="00BF671D">
      <w:pPr>
        <w:widowControl w:val="0"/>
        <w:tabs>
          <w:tab w:val="left" w:pos="684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 ________________</w:t>
      </w:r>
      <w:r w:rsidRPr="00BF671D">
        <w:rPr>
          <w:rFonts w:ascii="Courier New" w:eastAsia="Times New Roman" w:hAnsi="Courier New" w:cs="Courier New"/>
          <w:sz w:val="20"/>
          <w:szCs w:val="20"/>
          <w:lang w:eastAsia="ru-RU"/>
        </w:rPr>
        <w:t xml:space="preserve"> </w:t>
      </w:r>
      <w:r w:rsidRPr="00BF671D">
        <w:rPr>
          <w:rFonts w:ascii="Times New Roman" w:eastAsia="Times New Roman" w:hAnsi="Times New Roman" w:cs="Times New Roman"/>
          <w:sz w:val="20"/>
          <w:szCs w:val="20"/>
          <w:lang w:eastAsia="ru-RU"/>
        </w:rPr>
        <w:t>Т.А. Шишкина</w:t>
      </w:r>
    </w:p>
    <w:p w:rsidR="00BF671D" w:rsidRPr="00BF671D" w:rsidRDefault="00BF671D" w:rsidP="00BF671D">
      <w:pPr>
        <w:widowControl w:val="0"/>
        <w:tabs>
          <w:tab w:val="left" w:pos="684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Приказ № 30 от  27.03.2014 г      </w:t>
      </w:r>
    </w:p>
    <w:p w:rsidR="00BF671D" w:rsidRPr="00BF671D" w:rsidRDefault="00BF671D" w:rsidP="00BF671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F671D" w:rsidRPr="00BF671D" w:rsidRDefault="00BF671D" w:rsidP="00BF671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F671D" w:rsidRPr="00BF671D" w:rsidRDefault="00BF671D" w:rsidP="00BF671D">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ПОЛОЖЕНИЕ</w:t>
      </w:r>
    </w:p>
    <w:p w:rsidR="00BF671D" w:rsidRPr="00BF671D" w:rsidRDefault="00BF671D" w:rsidP="00BF671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 xml:space="preserve">о закупке товаров, работ, услуг Муниципального бюджетного общеобразовательного </w:t>
      </w:r>
    </w:p>
    <w:p w:rsidR="00BF671D" w:rsidRPr="00BF671D" w:rsidRDefault="00BF671D" w:rsidP="00BF671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учреждения Мордойская основная общеобразовательная школа</w:t>
      </w:r>
    </w:p>
    <w:p w:rsidR="00BF671D" w:rsidRPr="00BF671D" w:rsidRDefault="00BF671D" w:rsidP="00BF671D">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BF671D" w:rsidRPr="00BF671D" w:rsidRDefault="00BF671D" w:rsidP="00BF67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        Настоящее Положение о закупке товаров, работ, услуг  разработано на основании Федерального закона от 18.07.2011 N 223-ФЗ  в соответствии  с частью 3 статьи 2 в отношении закупок, предусмотренных  частью 2 статьи 15 Федерального закона от 05.04.2013 года  № 44-ФЗ с целью регламентации закупочной деятельности Муниципального бюджетного общеобразовательного учреждения  Мордойская основная общеобразовательная школа.</w:t>
      </w:r>
    </w:p>
    <w:p w:rsidR="00BF671D" w:rsidRPr="00BF671D" w:rsidRDefault="00BF671D" w:rsidP="00BF671D">
      <w:pPr>
        <w:spacing w:after="0" w:line="240" w:lineRule="auto"/>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        Данное учреждение вправе осуществлять в соответствующем году с соблюдением требований указанных  в Федеральном законе и настоящего Положения (правового акта) закупки:</w:t>
      </w:r>
    </w:p>
    <w:p w:rsidR="00BF671D" w:rsidRPr="00BF671D" w:rsidRDefault="00BF671D" w:rsidP="00BF671D">
      <w:pPr>
        <w:spacing w:after="0" w:line="240" w:lineRule="auto"/>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F671D" w:rsidRPr="00BF671D" w:rsidRDefault="00BF671D" w:rsidP="00BF671D">
      <w:pPr>
        <w:spacing w:after="0" w:line="240" w:lineRule="auto"/>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F671D" w:rsidRPr="00BF671D" w:rsidRDefault="00BF671D" w:rsidP="00BF671D">
      <w:pPr>
        <w:spacing w:after="0" w:line="240" w:lineRule="auto"/>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3) </w:t>
      </w:r>
      <w:r w:rsidRPr="00BF671D">
        <w:rPr>
          <w:rFonts w:ascii="Times New Roman" w:eastAsia="Times New Roman" w:hAnsi="Times New Roman" w:cs="Times New Roman"/>
          <w:bCs/>
          <w:sz w:val="24"/>
          <w:szCs w:val="24"/>
          <w:lang w:eastAsia="ru-RU"/>
        </w:rPr>
        <w:t>за счет средств, полученных при осуществлении им иной приносящей доход деятельности от физических лиц, юридических лиц</w:t>
      </w:r>
      <w:r w:rsidRPr="00BF671D">
        <w:rPr>
          <w:rFonts w:ascii="Times New Roman" w:eastAsia="Times New Roman" w:hAnsi="Times New Roman" w:cs="Times New Roman"/>
          <w:b/>
          <w:bCs/>
          <w:sz w:val="24"/>
          <w:szCs w:val="24"/>
          <w:lang w:eastAsia="ru-RU"/>
        </w:rPr>
        <w:t xml:space="preserve"> </w:t>
      </w:r>
      <w:r w:rsidRPr="00BF671D">
        <w:rPr>
          <w:rFonts w:ascii="Times New Roman" w:eastAsia="Times New Roman" w:hAnsi="Times New Roman" w:cs="Times New Roman"/>
          <w:sz w:val="24"/>
          <w:szCs w:val="24"/>
          <w:lang w:eastAsia="ru-RU"/>
        </w:rPr>
        <w:t>(за исключением средств, полученных на оказание и оплату медицинской помощи по обязательному медицинскому страхованию).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 с учетом специфики деятельности субъекта естественных монополий.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В Положении рассмотрены следующие способы закупки: аукцион, конкурс, запрос коммерческих предложений, запрос котировок. </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Конкурс проводится Заказчиком для определения лучших условий исполнения договора по двум и более критериям, при этом имеется возможность проведения переторжки. Переторжка - это процедура, при которой участники закупок имеют возможность добровольно изменить первоначально поданные предложения с целью повысить их предпочтительность.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Аукцион проводится Заказчиком в случае применения цены договора как единственного критерия для выбора участника закупки, с которым будет заключен договор.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Сроки, установленные в Положении для проведения запроса коммерческих предложений и запроса котировок, позволяют за короткий промежуток времени провести указанные процедуры, результатом которых является заключение договора. Заказчик также имеет возможность на любом этапе проведения данных процедур закупок отказаться от заключения договора без каких-либо финансовых последствий для себя.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671D" w:rsidRPr="00BF671D" w:rsidRDefault="00BF671D" w:rsidP="00BF671D">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1. ОБЩИЕ ПОЛОЖЕНИЯ</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1.1. Термины, определения и сокращения</w:t>
      </w:r>
    </w:p>
    <w:p w:rsidR="00BF671D" w:rsidRPr="00BF671D" w:rsidRDefault="00BF671D" w:rsidP="00BF671D">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r w:rsidRPr="00BF671D">
        <w:rPr>
          <w:rFonts w:ascii="Times New Roman" w:eastAsia="Times New Roman" w:hAnsi="Times New Roman" w:cs="Times New Roman"/>
          <w:sz w:val="24"/>
          <w:szCs w:val="24"/>
          <w:lang w:eastAsia="ru-RU"/>
        </w:rPr>
        <w:t xml:space="preserve">         В настоящем  Положении  о  закупке  товаров,  работ,  услуг  для  нужд Муниципального бюджетного общеобразовательного учреждения  Мордойская основная  общеобразовательная школа применяются следующие термины и определения: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Аукцион</w:t>
      </w:r>
      <w:r w:rsidRPr="00BF671D">
        <w:rPr>
          <w:rFonts w:ascii="Times New Roman" w:eastAsia="Times New Roman" w:hAnsi="Times New Roman" w:cs="Times New Roman"/>
          <w:sz w:val="24"/>
          <w:szCs w:val="24"/>
          <w:lang w:eastAsia="ru-RU"/>
        </w:rPr>
        <w:t xml:space="preserve">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День</w:t>
      </w:r>
      <w:r w:rsidRPr="00BF671D">
        <w:rPr>
          <w:rFonts w:ascii="Times New Roman" w:eastAsia="Times New Roman" w:hAnsi="Times New Roman" w:cs="Times New Roman"/>
          <w:sz w:val="24"/>
          <w:szCs w:val="24"/>
          <w:lang w:eastAsia="ru-RU"/>
        </w:rPr>
        <w:t xml:space="preserve"> - календарный день, за исключением случаев, когда в настоящем Положении срок устанавливается в рабочих днях.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Документация о закупке</w:t>
      </w:r>
      <w:r w:rsidRPr="00BF671D">
        <w:rPr>
          <w:rFonts w:ascii="Times New Roman" w:eastAsia="Times New Roman" w:hAnsi="Times New Roman" w:cs="Times New Roman"/>
          <w:sz w:val="24"/>
          <w:szCs w:val="24"/>
          <w:lang w:eastAsia="ru-RU"/>
        </w:rPr>
        <w:t xml:space="preserve">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п. 10 ст. 4 Закона N 223-ФЗ.</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 xml:space="preserve">Закупка </w:t>
      </w:r>
      <w:r w:rsidRPr="00BF671D">
        <w:rPr>
          <w:rFonts w:ascii="Times New Roman" w:eastAsia="Times New Roman" w:hAnsi="Times New Roman" w:cs="Times New Roman"/>
          <w:sz w:val="24"/>
          <w:szCs w:val="24"/>
          <w:lang w:eastAsia="ru-RU"/>
        </w:rPr>
        <w:t>-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Запрос котировок</w:t>
      </w:r>
      <w:r w:rsidRPr="00BF671D">
        <w:rPr>
          <w:rFonts w:ascii="Times New Roman" w:eastAsia="Times New Roman" w:hAnsi="Times New Roman" w:cs="Times New Roman"/>
          <w:sz w:val="24"/>
          <w:szCs w:val="24"/>
          <w:lang w:eastAsia="ru-RU"/>
        </w:rPr>
        <w:t xml:space="preserve">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Запрос коммерческих предложений</w:t>
      </w:r>
      <w:r w:rsidRPr="00BF671D">
        <w:rPr>
          <w:rFonts w:ascii="Times New Roman" w:eastAsia="Times New Roman" w:hAnsi="Times New Roman" w:cs="Times New Roman"/>
          <w:sz w:val="24"/>
          <w:szCs w:val="24"/>
          <w:lang w:eastAsia="ru-RU"/>
        </w:rPr>
        <w:t xml:space="preserve"> -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Закупка у единственного поставщика</w:t>
      </w:r>
      <w:r w:rsidRPr="00BF671D">
        <w:rPr>
          <w:rFonts w:ascii="Times New Roman" w:eastAsia="Times New Roman" w:hAnsi="Times New Roman" w:cs="Times New Roman"/>
          <w:sz w:val="24"/>
          <w:szCs w:val="24"/>
          <w:lang w:eastAsia="ru-RU"/>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Извещение о закупке</w:t>
      </w:r>
      <w:r w:rsidRPr="00BF671D">
        <w:rPr>
          <w:rFonts w:ascii="Times New Roman" w:eastAsia="Times New Roman" w:hAnsi="Times New Roman" w:cs="Times New Roman"/>
          <w:sz w:val="24"/>
          <w:szCs w:val="24"/>
          <w:lang w:eastAsia="ru-RU"/>
        </w:rPr>
        <w:t xml:space="preserve"> - неотъемлемая часть документации о закупке, включающая основную информацию о проведении закупки, предусмотренную п. 1.4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Комиссия по закупкам</w:t>
      </w:r>
      <w:r w:rsidRPr="00BF671D">
        <w:rPr>
          <w:rFonts w:ascii="Times New Roman" w:eastAsia="Times New Roman" w:hAnsi="Times New Roman" w:cs="Times New Roman"/>
          <w:sz w:val="24"/>
          <w:szCs w:val="24"/>
          <w:lang w:eastAsia="ru-RU"/>
        </w:rPr>
        <w:t xml:space="preserve"> - коллегиальный орган, создаваемый Заказчиком для проведения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Конкурс</w:t>
      </w:r>
      <w:r w:rsidRPr="00BF671D">
        <w:rPr>
          <w:rFonts w:ascii="Times New Roman" w:eastAsia="Times New Roman" w:hAnsi="Times New Roman" w:cs="Times New Roman"/>
          <w:sz w:val="24"/>
          <w:szCs w:val="24"/>
          <w:lang w:eastAsia="ru-RU"/>
        </w:rPr>
        <w:t xml:space="preserve">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Недостоверные сведения</w:t>
      </w:r>
      <w:r w:rsidRPr="00BF671D">
        <w:rPr>
          <w:rFonts w:ascii="Times New Roman" w:eastAsia="Times New Roman" w:hAnsi="Times New Roman" w:cs="Times New Roman"/>
          <w:sz w:val="24"/>
          <w:szCs w:val="24"/>
          <w:lang w:eastAsia="ru-RU"/>
        </w:rPr>
        <w:t xml:space="preserve">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 xml:space="preserve">Оператор электронной торговой площадки </w:t>
      </w:r>
      <w:r w:rsidRPr="00BF671D">
        <w:rPr>
          <w:rFonts w:ascii="Times New Roman" w:eastAsia="Times New Roman" w:hAnsi="Times New Roman" w:cs="Times New Roman"/>
          <w:sz w:val="24"/>
          <w:szCs w:val="24"/>
          <w:lang w:eastAsia="ru-RU"/>
        </w:rPr>
        <w:t>-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 xml:space="preserve">Официальный сайт о размещении заказов </w:t>
      </w:r>
      <w:r w:rsidRPr="00BF671D">
        <w:rPr>
          <w:rFonts w:ascii="Times New Roman" w:eastAsia="Times New Roman" w:hAnsi="Times New Roman" w:cs="Times New Roman"/>
          <w:sz w:val="24"/>
          <w:szCs w:val="24"/>
          <w:lang w:eastAsia="ru-RU"/>
        </w:rPr>
        <w:t>(официальный сайт) - сайт в информационно-телекоммуникационной сети Интернет, содержащий информацию о закупках товаров, работ, услуг (www.zakupki.gov.ru).</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 xml:space="preserve">Переторжка </w:t>
      </w:r>
      <w:r w:rsidRPr="00BF671D">
        <w:rPr>
          <w:rFonts w:ascii="Times New Roman" w:eastAsia="Times New Roman" w:hAnsi="Times New Roman" w:cs="Times New Roman"/>
          <w:sz w:val="24"/>
          <w:szCs w:val="24"/>
          <w:lang w:eastAsia="ru-RU"/>
        </w:rPr>
        <w:t>- процедура, направленная на добровольное изменение первоначальных предложений участников конкурса с целью повысить их предпочтительность для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Победитель закупки</w:t>
      </w:r>
      <w:r w:rsidRPr="00BF671D">
        <w:rPr>
          <w:rFonts w:ascii="Times New Roman" w:eastAsia="Times New Roman" w:hAnsi="Times New Roman" w:cs="Times New Roman"/>
          <w:sz w:val="24"/>
          <w:szCs w:val="24"/>
          <w:lang w:eastAsia="ru-RU"/>
        </w:rPr>
        <w:t xml:space="preserve"> - участник закупки, сделавший наилучшее для Заказчика предложение в соответствии с критериями и условиями документации о закупках.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Поставщик (исполнитель, подрядчик)</w:t>
      </w:r>
      <w:r w:rsidRPr="00BF671D">
        <w:rPr>
          <w:rFonts w:ascii="Times New Roman" w:eastAsia="Times New Roman" w:hAnsi="Times New Roman" w:cs="Times New Roman"/>
          <w:sz w:val="24"/>
          <w:szCs w:val="24"/>
          <w:lang w:eastAsia="ru-RU"/>
        </w:rPr>
        <w:t xml:space="preserve">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Процедура закупки</w:t>
      </w:r>
      <w:r w:rsidRPr="00BF671D">
        <w:rPr>
          <w:rFonts w:ascii="Times New Roman" w:eastAsia="Times New Roman" w:hAnsi="Times New Roman" w:cs="Times New Roman"/>
          <w:sz w:val="24"/>
          <w:szCs w:val="24"/>
          <w:lang w:eastAsia="ru-RU"/>
        </w:rPr>
        <w:t xml:space="preserve"> - порядок действий Заказчика, направленных на определение участника закупки, с целью заключения с ним договора поставки товаров, выполнения работ, </w:t>
      </w:r>
      <w:r w:rsidRPr="00BF671D">
        <w:rPr>
          <w:rFonts w:ascii="Times New Roman" w:eastAsia="Times New Roman" w:hAnsi="Times New Roman" w:cs="Times New Roman"/>
          <w:sz w:val="24"/>
          <w:szCs w:val="24"/>
          <w:lang w:eastAsia="ru-RU"/>
        </w:rPr>
        <w:lastRenderedPageBreak/>
        <w:t>оказания услуг для удовлетворения потребностей Заказчика в соответствии с требованиями настоящего Положения и документации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Сайт Заказчика</w:t>
      </w:r>
      <w:r w:rsidRPr="00BF671D">
        <w:rPr>
          <w:rFonts w:ascii="Times New Roman" w:eastAsia="Times New Roman" w:hAnsi="Times New Roman" w:cs="Times New Roman"/>
          <w:sz w:val="24"/>
          <w:szCs w:val="24"/>
          <w:lang w:eastAsia="ru-RU"/>
        </w:rPr>
        <w:t xml:space="preserve"> - сайт в информационно-телекоммуникационной сети Интернет, содержащий информацию о размещении заказов на поставку товаров, выполнение работ, оказание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Способ закупки</w:t>
      </w:r>
      <w:r w:rsidRPr="00BF671D">
        <w:rPr>
          <w:rFonts w:ascii="Times New Roman" w:eastAsia="Times New Roman" w:hAnsi="Times New Roman" w:cs="Times New Roman"/>
          <w:sz w:val="24"/>
          <w:szCs w:val="24"/>
          <w:lang w:eastAsia="ru-RU"/>
        </w:rPr>
        <w:t xml:space="preserve"> - вид закупки, определяющий обязательные действия при осуществлении процедуры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Уклонение от заключения договора</w:t>
      </w:r>
      <w:r w:rsidRPr="00BF671D">
        <w:rPr>
          <w:rFonts w:ascii="Times New Roman" w:eastAsia="Times New Roman" w:hAnsi="Times New Roman" w:cs="Times New Roman"/>
          <w:sz w:val="24"/>
          <w:szCs w:val="24"/>
          <w:lang w:eastAsia="ru-RU"/>
        </w:rPr>
        <w:t xml:space="preserve"> - действия (бездействие) участника закупок, с которым заключается договор, направленные на не заключение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Участник закупки</w:t>
      </w:r>
      <w:r w:rsidRPr="00BF671D">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Электронная торговая площадка</w:t>
      </w:r>
      <w:r w:rsidRPr="00BF671D">
        <w:rPr>
          <w:rFonts w:ascii="Times New Roman" w:eastAsia="Times New Roman" w:hAnsi="Times New Roman" w:cs="Times New Roman"/>
          <w:sz w:val="24"/>
          <w:szCs w:val="24"/>
          <w:lang w:eastAsia="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BF671D" w:rsidRPr="00BF671D" w:rsidRDefault="00BF671D" w:rsidP="00BF671D">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Принятые сокращения</w:t>
      </w:r>
    </w:p>
    <w:p w:rsidR="00BF671D" w:rsidRPr="00BF671D" w:rsidRDefault="00BF671D" w:rsidP="00BF671D">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 xml:space="preserve">        Заказчик</w:t>
      </w:r>
      <w:r w:rsidRPr="00BF671D">
        <w:rPr>
          <w:rFonts w:ascii="Times New Roman" w:eastAsia="Times New Roman" w:hAnsi="Times New Roman" w:cs="Times New Roman"/>
          <w:sz w:val="24"/>
          <w:szCs w:val="24"/>
          <w:lang w:eastAsia="ru-RU"/>
        </w:rPr>
        <w:t xml:space="preserve"> -  Муниципальное бюджетное общеобразовательное учреждение  Мордойская основная общеобразовательная школа.</w:t>
      </w:r>
    </w:p>
    <w:p w:rsidR="00BF671D" w:rsidRPr="00BF671D" w:rsidRDefault="00BF671D" w:rsidP="00BF671D">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 xml:space="preserve">        Закон N 223-ФЗ</w:t>
      </w:r>
      <w:r w:rsidRPr="00BF671D">
        <w:rPr>
          <w:rFonts w:ascii="Times New Roman" w:eastAsia="Times New Roman" w:hAnsi="Times New Roman" w:cs="Times New Roman"/>
          <w:sz w:val="24"/>
          <w:szCs w:val="24"/>
          <w:lang w:eastAsia="ru-RU"/>
        </w:rPr>
        <w:t xml:space="preserve"> - Федеральный закон от 18.07.2011 N 223-ФЗ «О закупках товаров, работ, услуг отдельными видами юридических лиц».</w:t>
      </w:r>
    </w:p>
    <w:p w:rsidR="00BF671D" w:rsidRPr="00BF671D" w:rsidRDefault="00BF671D" w:rsidP="00BF671D">
      <w:pPr>
        <w:widowControl w:val="0"/>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b/>
          <w:bCs/>
          <w:sz w:val="24"/>
          <w:szCs w:val="24"/>
          <w:lang w:eastAsia="ru-RU"/>
        </w:rPr>
        <w:t>Закон N 94-ФЗ</w:t>
      </w:r>
      <w:r w:rsidRPr="00BF671D">
        <w:rPr>
          <w:rFonts w:ascii="Times New Roman" w:eastAsia="Times New Roman" w:hAnsi="Times New Roman" w:cs="Times New Roman"/>
          <w:sz w:val="24"/>
          <w:szCs w:val="24"/>
          <w:lang w:eastAsia="ru-RU"/>
        </w:rPr>
        <w:t xml:space="preserve"> - Федеральный закон от 21.07.2005 N 94-ФЗ «О размещении заказов на поставки товаров, выполнение работ, оказание услуг для государственных и муниципальных нужд».</w:t>
      </w:r>
    </w:p>
    <w:p w:rsidR="00BF671D" w:rsidRPr="00BF671D" w:rsidRDefault="00BF671D" w:rsidP="00BF671D">
      <w:pPr>
        <w:tabs>
          <w:tab w:val="left" w:pos="567"/>
        </w:tabs>
        <w:spacing w:after="0" w:line="240" w:lineRule="auto"/>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        </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1.2. Цели и принципы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1.2.2. Целями осуществления закупок являются: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реализация мер, направленных на сокращение издержек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обеспечение гласности и прозрачности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обеспечение целевого и эффективного использования средств;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предотвращение коррупции и других злоупотреблений;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развитие и стимулирование добросовестной конкуренции.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1.2.3. Положение не регулирует отношения, связанные: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 заключением договоров купли-продажи ценных бумаг и валютных ценностей;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приобретением биржевых товаров на товарной бирже в соответствии с законодательством о товарных биржах и биржевой торговле;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3) осуществлением размещения заказов на поставки товаров, выполнение работ, оказание услуг согласно Закону N 94-ФЗ;  </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закупкой в области военно-технического сотрудничества;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lastRenderedPageBreak/>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осуществлением отбора аудиторской организации для проведения обязательного аудита бухгалтерской (финансовой) отчетности Заказчика согласно ст. 5 Федерального закона от 30.12.2008 N 307-ФЗ «Об аудиторской деятельности».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1.2.4. При закупке товаров, работ, услуг Заказчик руководствуется следующими принципами: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информационная открытость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равноправие, справедливость, отсутствие дискриминации и необоснованных ограничений конкуренции по отношению к участникам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отсутствие ограничения допуска к участию в закупке путем установления неизмеряемых требований к участникам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1.3. Правовые основы осуществления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1.3.1. При осуществлении закупок Заказчик руководствуется Конституцией РФ, Гражданским кодексом РФ, Законом N 223-ФЗ и другими  иными федеральными законами и нормативными правовыми актами РФ, настоящим Положением.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1.3.2. Положение утверждается и может быть изменено приказом руководителя Заказчика. Настоящее Положение и дополнения к нему вступают в силу со дня утверждения приказом руководителя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1.3.3. Требования Положения являются обязательными для всех  должностных лиц и структурных подразделений  Заказчика.</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bookmarkStart w:id="0" w:name="Par111"/>
      <w:bookmarkEnd w:id="0"/>
      <w:r w:rsidRPr="00BF671D">
        <w:rPr>
          <w:rFonts w:ascii="Times New Roman" w:eastAsia="Times New Roman" w:hAnsi="Times New Roman" w:cs="Times New Roman"/>
          <w:b/>
          <w:sz w:val="24"/>
          <w:szCs w:val="24"/>
          <w:lang w:eastAsia="ru-RU"/>
        </w:rPr>
        <w:t>1.4. Информационное обеспечение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1.4.1. Настоящее Положение и вносимые в него изменения подлежат обязательному размещению на официальном сайте не позднее 15 дней со дня их утверждения. Заказчик дополнительно вправе разместить указанную в настоящей статье информацию на сайте Заказчика согласно статье 4 п.7 Закона № 223-ФЗ.</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Примечание. В Положении предусмотрена возможность размещать информацию о закупках как на официальном сайте, так и на сайте Заказчика для обеспечения бесперебойной работы при возникновении сбоев в функционировании одного из сайтов.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1.4.2. Заказчик размещает на официальном сайте и на сайте Заказчика планы закупок товаров, работ, услуг на срок не менее одного года.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1.4.3. На официальном сайте и на сайте Заказчика также подлежит размещению следующая информация: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извещение о закупке и вносимые в него изменения;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документация о закупках и вносимые в нее изменения;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проект договора, заключаемого по итогам процедуры закупки, и вносимые в него изменения;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разъяснения документации о закупках;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протоколы, составляемые в ходе и по результатам проведения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уведомления об отказе от заключения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 иная информация, размещение которой на официальном сайте и на сайте Заказчика предусмотрено Законом N 223-ФЗ, в том числе сведения, перечисленные в п. 1.4.5 настоящего </w:t>
      </w:r>
      <w:r w:rsidRPr="00BF671D">
        <w:rPr>
          <w:rFonts w:ascii="Times New Roman" w:eastAsia="Times New Roman" w:hAnsi="Times New Roman" w:cs="Times New Roman"/>
          <w:sz w:val="24"/>
          <w:szCs w:val="24"/>
          <w:lang w:eastAsia="ru-RU"/>
        </w:rPr>
        <w:lastRenderedPageBreak/>
        <w:t>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128"/>
      <w:bookmarkEnd w:id="1"/>
      <w:r w:rsidRPr="00BF671D">
        <w:rPr>
          <w:rFonts w:ascii="Times New Roman" w:eastAsia="Times New Roman" w:hAnsi="Times New Roman" w:cs="Times New Roman"/>
          <w:sz w:val="24"/>
          <w:szCs w:val="24"/>
          <w:lang w:eastAsia="ru-RU"/>
        </w:rPr>
        <w:t>1.4.4.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на официальном сайте и на сайте Заказчика 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129"/>
      <w:bookmarkEnd w:id="2"/>
      <w:r w:rsidRPr="00BF671D">
        <w:rPr>
          <w:rFonts w:ascii="Times New Roman" w:eastAsia="Times New Roman" w:hAnsi="Times New Roman" w:cs="Times New Roman"/>
          <w:sz w:val="24"/>
          <w:szCs w:val="24"/>
          <w:lang w:eastAsia="ru-RU"/>
        </w:rPr>
        <w:t>1.4.5. Заказчик не позднее десятого числа месяца, следующего за отчетным, размещает на официальном сайте и на сайте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сведения о количестве и об общей стоимости договоров, заключенных по результатам закупки товаров, работ,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ч. 16 ст. 4 Закона N 223-ФЗ.</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1.4.6. Извещение и документация о закупке размещаются на официальном сайте и на сайте Заказчика. Содержание извещения и документации о закупке формируется исходя из выбранного способа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1.4.7. В течение трех дней со дня принятия решения о внесении изменений в извещение и документацию о закупке указанные изменения размещаются Заказчиком на официальном сайте и на сайте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1.4.8. Протоколы, составляемые в ходе закупки, размещаются на официальном сайте и на сайте Заказчика не позднее чем через три дня со дня их подписания.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1.4.9. Информация на официальном сайте размещается не позднее размещения ее на сайте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При несоответствии информации на официальном сайте и на сайте Заказчика в информационно-телекоммуникационной сети Интернет достоверной считается информация, размещенная на официальном сайте.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Если 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на официальном сайте, размещается на сайте Заказчика. Информация считается размещенной в установленном порядке, если она была размещена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1.4.10. Не подлежит размещению на официальном сайте и на сайте Заказчика следующая информация: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сведения о закупке товаров, работ, услуг, стоимость которых не превышает 100 тыс. руб.;</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сведения по определенной Правительством РФ конкретной закупке, сведения о которой не составляют государственную тайну, но не подлежат размещению на официальном сайте и на сайте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сведения об определенном Правительством РФ перечне и (или) группе товаров, работ, услуг, сведения, о закупке которых не составляют государственную тайну, но не подлежат размещению на официальном сайте и на сайте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1.4.11. Размещенные на официальном сайте и на сайте Заказчика Положение, информация о закупке, планы закупки должны быть доступны для ознакомления без взимания плат</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1.5. Планирование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1.5.1. Планирование закупок осуществляется исходя из оценки потребностей Заказчика в товарах, работах, услугах.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на официальном сайте и сайте Заказчика. План закупок Заказчика является основанием для осуществления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lastRenderedPageBreak/>
        <w:t>1.5.3. План закупок товаров, работ, услуг на очередной календарный год формируется Заказчиком на основании заявок его структурных подразделений.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1.5.4. План закупок утверждается приказом руководителя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1.5.5. Внесение изменений в план закупки утверждается приказом руководителя Заказчика на основании служебной записки руководителя структурного подразделения, в интересах которого осуществляется закупка. Изменения вступают в силу с даты, установленной в приказе о внесении изменений.</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1.6. Полномочия Заказчика при подготовке и проведении процедуры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Заказчик (уполномоченное внутренними документами Заказчика лицо) при подготовке и проведении процедуры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формирует потребности в товаре, работе, услуге;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определяет предмет закупки и способ ее проведения в соответствии с планом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рассматривает обоснования потребности в закупке у единственного поставщика, поступившие от структурных подразделений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разрабатывает типовые формы документов, применяемых при закупках;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размещает на официальном сайте и сайте Заказчика извещения о проведении закупки, документацию о закупке, разъяснения положений документации о закупке и внесение в нее изменений;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готовит разъяснения положений документации о закупке и внесение в нее изменений;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заключает договор по итогам процедуры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контролирует исполнение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оценивает эффективность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формирует отчет об итогах проведенных закупок не позднее пятого числа месяца, следующего за отчетным, и не позднее десятого числа данного месяца размещает его на официальном сайте и сайте Заказчика. Этот отчет должен содержать информацию о количестве и об общей стоимости договоров, заключенных по результатам: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закупки товаров, работ,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закупки у единственного поставщика;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закупки, сведения о которой составляют государственную тайну или в отношении которой приняты решения Правительства РФ в соответствии с ч. 16 ст. 4 Закона N 223-ФЗ.</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1.7. Комиссия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1.7.1.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пяти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1.7.2. Члены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принимают решения о допуске или отказе в допуске к участию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подписывают все протоколы в ходе процедур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предлагают Заказчику заключить договор по результатам закупки или принимают иное решение;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представляют Заказчику отчеты о проведенных закупках;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осуществляют иные функции, предусмотренные настоящим Положением.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lastRenderedPageBreak/>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1.7.5.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1.7.6. Решения комиссии по закупкам оформляются протоколами, которые подписываются всеми членами комиссии, принявшими участие в заседании.</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1.8. Документация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1.8.1. Документация о закупке утверждается руководителем Заказчика или иным лицом, уполномоченным руководителем.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При этом,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1.8.3. Документация о закупке и извещение о проведении закупки размещаются на официальном сайте и сайте Заказчика одновременно и должны быть доступны для ознакомления без взимания платы.</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1.8.4. Заказчик размещает на официальном сайте и на сайте Заказчика разъяснение и изменения положений документации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1.8.6. Любой участник закупки вправе направить в письменной форме запрос о разъяснении </w:t>
      </w:r>
      <w:r w:rsidRPr="00BF671D">
        <w:rPr>
          <w:rFonts w:ascii="Times New Roman" w:eastAsia="Times New Roman" w:hAnsi="Times New Roman" w:cs="Times New Roman"/>
          <w:sz w:val="24"/>
          <w:szCs w:val="24"/>
          <w:lang w:eastAsia="ru-RU"/>
        </w:rPr>
        <w:lastRenderedPageBreak/>
        <w:t>положений документации о закупке. В течение трех рабочих дней со дня его поступления Заказчик обязан направить разъяснения.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1.8.7. Не позднее трех дней со дня направления участнику закупки разъяснения по его запросу разъяснение положений документации должно быть размещено на официальном сайте и сайте Заказчика.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1.8.9. Изменения, вносимые в извещение о закупке, документацию о закупке, размещаются на официальном сайте и сайте Заказчика не позднее трех дней со дня принятия решения об их внесении.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Если при проведении торгов (конкурс и аукцион) изменения в извещение о закупке, документацию о закупке внесены Заказчиком позднее,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на официальном сайте и сайте Заказчика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1.9. Требования к участникам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1.9.1. К участникам закупки предъявляются следующие обязательные требования: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соответствие участника закупки требованиям документации о закупке и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неприостановление деятельности участника закупки в порядке, предусмотренном Кодексом РФ об административных правонарушениях, на день подачи заявки или конверта с заявкой от участника;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отсутствие сведений об участниках закупки в реестрах недобросовестных поставщиков, ведение которых предусмотрено Законом N 223 ФЗ</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1.9.2. К участникам закупки не допускается установление требований дискриминационного характера.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1.9.3. Заказчик вправе предусмотреть в проекте договора и документации о закупке условие об обеспечении исполнения договора. Способ обеспечения исполнения договора устанавливается Заказчиком в соответствии с нормами Гражданского кодекса РФ.</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Срок, на который предоставляется обеспечение исполнения договора, указывается в проекте договора и в документации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1.9.4.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1.9.5. Не допускается предъявлять к участникам закупки, к товарам, работам, услугам, а </w:t>
      </w:r>
      <w:r w:rsidRPr="00BF671D">
        <w:rPr>
          <w:rFonts w:ascii="Times New Roman" w:eastAsia="Times New Roman" w:hAnsi="Times New Roman" w:cs="Times New Roman"/>
          <w:sz w:val="24"/>
          <w:szCs w:val="24"/>
          <w:lang w:eastAsia="ru-RU"/>
        </w:rPr>
        <w:lastRenderedPageBreak/>
        <w:t>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1.10. Условия допуска к участию и отстранения от участия в закупках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230"/>
      <w:bookmarkEnd w:id="3"/>
      <w:r w:rsidRPr="00BF671D">
        <w:rPr>
          <w:rFonts w:ascii="Times New Roman" w:eastAsia="Times New Roman" w:hAnsi="Times New Roman" w:cs="Times New Roman"/>
          <w:sz w:val="24"/>
          <w:szCs w:val="24"/>
          <w:lang w:eastAsia="ru-RU"/>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3) наличие сведений об участнике закупки в реестрах недобросовестных поставщиков, ведение которых предусмотрено Законом N 223-ФЗ </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несоответствие участника закупки и (или) его заявки требованиям документации о закупке или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1.10.2. При выявлении хотя бы одного из фактов, перечисленных в п. 1.10.1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в который включается следующая информация: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сведения о месте, дате, времени составления протокола;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фамилии, имена, отчества, должности членов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наименование (для юридического лица), фамилия, имя, отчество (для физического лица), ИНН/КПП, ОГРН, местонахождение, почтовый адрес, контактный телефон;</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основание для отстранения в соответствии с п. 1.10.1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обстоятельства выявления факта, указанного в п. 1.10.1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сведения, полученные Заказчиком, комиссией по закупкам, которые подтверждают факт, названный в п. 1.10.1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1.11. Порядок заключения и исполнения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1.11.1. Договор заключается Заказчиком в порядке, установленном настоящим Положением, с учетом положений действующего законодательства.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1.11.2. Договор с победителем конкурса (единственным участником) заключается Заказчиком в следующем порядке.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Заказчик передает победителю конкурса оформленный, подписанный и скрепленный печатью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Победитель конкурса (единственный участник) в течение пяти дней со дня получения </w:t>
      </w:r>
      <w:r w:rsidRPr="00BF671D">
        <w:rPr>
          <w:rFonts w:ascii="Times New Roman" w:eastAsia="Times New Roman" w:hAnsi="Times New Roman" w:cs="Times New Roman"/>
          <w:sz w:val="24"/>
          <w:szCs w:val="24"/>
          <w:lang w:eastAsia="ru-RU"/>
        </w:rPr>
        <w:lastRenderedPageBreak/>
        <w:t>договора подписывает его, скрепляет печатью (за исключением физического лица) и возвращает Заказчику.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1.11.3. Договор с победителем аукциона (единственным участником) заключается Заказчиком в следующем порядке.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проект договора, прилагаемый к извещению о проведении аукциона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Заказчик передает победителю аукциона оформленный, подписанный и скрепленный 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1.11.4. Договор с победителем запроса коммерческих предложений (единственным участником) заключается Заказчиком в следующем порядке.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проект договора, прилагаемый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победителем запроса коммерческих предложений (единственным участником) в заявке на участие в запросе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Заказчик передает победителю запроса коммерческих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Победитель запроса коммерческих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1.11.5. Договор с победителем запроса котировок (единственным участником) заключается Заказчиком в следующем порядке.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подписанный и скрепленный печатью договор.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1.11.6. Договор с единственным поставщиком заключается в следующем порядке.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Договор заключается на согласованных сторонами условиях.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Заказчик передает единственному поставщику оформленный, подписанный и скрепленный печатью договор.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Единственный поставщик в течение 10 дней со дня получения договора подписывает договор, скрепляет его печатью (за исключением физического лица) и возвращает Заказчику.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269"/>
      <w:bookmarkEnd w:id="4"/>
      <w:r w:rsidRPr="00BF671D">
        <w:rPr>
          <w:rFonts w:ascii="Times New Roman" w:eastAsia="Times New Roman" w:hAnsi="Times New Roman" w:cs="Times New Roman"/>
          <w:sz w:val="24"/>
          <w:szCs w:val="24"/>
          <w:lang w:eastAsia="ru-RU"/>
        </w:rPr>
        <w:t>1.11.7.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о месте, дате и времени его составления;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о наименовании предмета закупки и номера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lastRenderedPageBreak/>
        <w:t>Кроме того, в указанный протокол включаются предложения участника закупки по изменению условий договора в соответствии с основаниями, перечисленными в п. 1.11.7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Протокол подписывается участником закупки и в тот же день направляется Заказчику.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на официальном сайте и сайте Заказчика в соответствии с п. 1.4.4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ar277"/>
      <w:bookmarkEnd w:id="5"/>
      <w:r w:rsidRPr="00BF671D">
        <w:rPr>
          <w:rFonts w:ascii="Times New Roman" w:eastAsia="Times New Roman" w:hAnsi="Times New Roman" w:cs="Times New Roman"/>
          <w:sz w:val="24"/>
          <w:szCs w:val="24"/>
          <w:lang w:eastAsia="ru-RU"/>
        </w:rPr>
        <w:t>1.11.8.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3) наличие сведений об участнике закупки в реестрах недобросовестных поставщиков, ведение которых предусмотрено Законом N 223-ФЗ </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несоответствие участника закупки требованиям настоящего Положения и (или) документации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1.11.9. Не позднее одного рабочего дня, следующего после дня установления фактов, которые указаны в п. 1.11.8 настоящего Положения, Заказчиком составляется протокол об отказе от заключения договора. В протоколе должны содержаться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о месте, дате и времени его составления;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о лице, с которым Заказчик отказывается заключить договор;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о фактах, которые являются основанием для отказа от заключения договора, а также о реквизитах документов, подтверждающих такие факты.</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на официальном сайте и на сайте Заказчика в течение трех дней после дня его подписания.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Par291"/>
      <w:bookmarkEnd w:id="6"/>
      <w:r w:rsidRPr="00BF671D">
        <w:rPr>
          <w:rFonts w:ascii="Times New Roman" w:eastAsia="Times New Roman" w:hAnsi="Times New Roman" w:cs="Times New Roman"/>
          <w:sz w:val="24"/>
          <w:szCs w:val="24"/>
          <w:lang w:eastAsia="ru-RU"/>
        </w:rPr>
        <w:t>1.11.10. Договор с участником конкурса, заявке которого присвоен второй номер, заключается Заказчиком в следующем порядке.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В проект договора, прилагаемый к извещению о проведении конкурса и конкурсной </w:t>
      </w:r>
      <w:r w:rsidRPr="00BF671D">
        <w:rPr>
          <w:rFonts w:ascii="Times New Roman" w:eastAsia="Times New Roman" w:hAnsi="Times New Roman" w:cs="Times New Roman"/>
          <w:sz w:val="24"/>
          <w:szCs w:val="24"/>
          <w:lang w:eastAsia="ru-RU"/>
        </w:rPr>
        <w:lastRenderedPageBreak/>
        <w:t>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течение пяти дней со дня размещения на официальном сайте и на сайте Заказчика протокола об отказе от заключения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1.11.11. Договор с участником аукциона, который сделал предпоследнее предложение о цене договора, заключается Заказчиком в следующем порядке.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проект договора, прилагаемый к извещению о проведении аукциона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течение трех дней со дня размещения на официальном сайте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1.11.12. Договор с участником запроса коммерческих предложений, заявке которого присвоен второй номер в результате оценки и сопоставления заявок, заключается Заказчиком в следующем порядке.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проект договора, который прилагается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участником запроса коммерческих предложений, заявке которого присвоен второй номер в результате оценки и сопоставления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течение пяти дней со дня размещения на официальном сайте и на сайте Заказчика протокола об отказе от заключения договора Заказчик передает участнику запроса коммерческих предложений, заявке которого присвоен второй номер в результате оценки и сопоставления заявок, подписанный и скрепленный печатью договор.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Участник запроса коммерческих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 w:name="Par303"/>
      <w:bookmarkEnd w:id="7"/>
      <w:r w:rsidRPr="00BF671D">
        <w:rPr>
          <w:rFonts w:ascii="Times New Roman" w:eastAsia="Times New Roman" w:hAnsi="Times New Roman" w:cs="Times New Roman"/>
          <w:sz w:val="24"/>
          <w:szCs w:val="24"/>
          <w:lang w:eastAsia="ru-RU"/>
        </w:rPr>
        <w:t>1.11.13.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течение трех дней со дня размещения на официальном сайте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1.11.14. Цена договора является твердой и может изменяться только в следующих случаях: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если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w:t>
      </w:r>
      <w:r w:rsidRPr="00BF671D">
        <w:rPr>
          <w:rFonts w:ascii="Times New Roman" w:eastAsia="Times New Roman" w:hAnsi="Times New Roman" w:cs="Times New Roman"/>
          <w:sz w:val="24"/>
          <w:szCs w:val="24"/>
          <w:lang w:eastAsia="ru-RU"/>
        </w:rPr>
        <w:lastRenderedPageBreak/>
        <w:t>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1.11.15.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1.11.16. 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на официальном сайте и сайте Заказчика информацию об измененных условиях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1.11.17.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1.11.18.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1.11.19.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1.11.20.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1.11.21.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1.11.22.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1.11.23.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w:t>
      </w:r>
      <w:r w:rsidRPr="00BF671D">
        <w:rPr>
          <w:rFonts w:ascii="Times New Roman" w:eastAsia="Times New Roman" w:hAnsi="Times New Roman" w:cs="Times New Roman"/>
          <w:sz w:val="24"/>
          <w:szCs w:val="24"/>
          <w:lang w:eastAsia="ru-RU"/>
        </w:rPr>
        <w:lastRenderedPageBreak/>
        <w:t>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1.11.24.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кодексом РФ.</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1.11.25.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п. п. 1.11.10 - 1.11.13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BF671D" w:rsidRPr="00BF671D" w:rsidRDefault="00BF671D" w:rsidP="00BF671D">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lang w:eastAsia="ru-RU"/>
        </w:rPr>
      </w:pPr>
    </w:p>
    <w:p w:rsidR="00BF671D" w:rsidRPr="00BF671D" w:rsidRDefault="00BF671D" w:rsidP="00BF671D">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2. ЗАКУПКА ПУТЕМ ПРОВЕДЕНИЯ КОНКУРСА</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2.1. Конкурс на право заключения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п. 2.4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2.1.2. Взимание с участников закупки платы за участие в конкурсе не допускается.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2.1.3. Извещение о проведении конкурса и конкурсная документация размещаются Заказчиком на официальном сайте и на сайте Заказчика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на официальном сайте (ч. 15, 16 ст. 4 Закона N 223-ФЗ).</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2.2. Извещение о проведении конкурса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2.2.1. В извещении о проведении конкурса должны быть указаны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способ закупки (конкурс);</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место поставки товара, выполнения работ, оказания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место, дата и время вскрытия конвертов с заявками участников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место, дата и время рассмотрения предложений участников закупки и подведения итогов конкурса;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иные условия проведения процедуры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К извещению о проведении конкурса должен прилагаться проект договора, являющийся неотъемлемой частью извещения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w:t>
      </w:r>
      <w:r w:rsidRPr="00BF671D">
        <w:rPr>
          <w:rFonts w:ascii="Times New Roman" w:eastAsia="Times New Roman" w:hAnsi="Times New Roman" w:cs="Times New Roman"/>
          <w:sz w:val="24"/>
          <w:szCs w:val="24"/>
          <w:lang w:eastAsia="ru-RU"/>
        </w:rPr>
        <w:lastRenderedPageBreak/>
        <w:t>конкурса, включая извещение о проведении конкурса, конкурсную документацию, проект договора, размещается Заказчиком на официальном сайте не позднее размещения ее на сайте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2.2.3. Изменения, вносимые в извещение о проведении конкурса, размещаются Заказчиком на официальном сайте и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позднее,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и на сайте Заказчика до даты окончания подачи заявок он составлял не менее 15 дней.</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2.3. Конкурсная документация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2.3.1. Конкурсная документация разрабатывается и утверждается в соответствии с настоящим Положением.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2.3.2. Конкурсная документация должна содержать: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форму, сроки и порядок оплаты товара, работы, услуги;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порядок, место, дату, время начала и окончания срока подачи заявок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формы, порядок, дату начала и дату окончания срока предоставления участникам закупки разъяснений положений конкурсной документации;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 место, дату и время вскрытия конвертов с заявками участников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 место и дату рассмотрения предложений участников закупки и подведения итогов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13) критерии оценки и сопоставления заявок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15) иные сведения по решению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2.3.3. К конкурсной документации должен быть приложен проект договора, который является ее неотъемлемой частью.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2.3.4. Изменения, вносимые в документацию о проведении конкурса, размещаются Заказчиком на официальном сайте и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позднее,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и на сайте Заказчика до даты окончания подачи заявок он составлял не менее </w:t>
      </w:r>
      <w:r w:rsidRPr="00BF671D">
        <w:rPr>
          <w:rFonts w:ascii="Times New Roman" w:eastAsia="Times New Roman" w:hAnsi="Times New Roman" w:cs="Times New Roman"/>
          <w:sz w:val="24"/>
          <w:szCs w:val="24"/>
          <w:lang w:eastAsia="ru-RU"/>
        </w:rPr>
        <w:lastRenderedPageBreak/>
        <w:t>15 дней.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и на своем сайте без наименования участника закупок.</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bookmarkStart w:id="8" w:name="Par373"/>
      <w:bookmarkEnd w:id="8"/>
      <w:r w:rsidRPr="00BF671D">
        <w:rPr>
          <w:rFonts w:ascii="Times New Roman" w:eastAsia="Times New Roman" w:hAnsi="Times New Roman" w:cs="Times New Roman"/>
          <w:b/>
          <w:sz w:val="24"/>
          <w:szCs w:val="24"/>
          <w:lang w:eastAsia="ru-RU"/>
        </w:rPr>
        <w:t>2.4. Критерии оценки заявок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9" w:name="Par376"/>
      <w:bookmarkEnd w:id="9"/>
      <w:r w:rsidRPr="00BF671D">
        <w:rPr>
          <w:rFonts w:ascii="Times New Roman" w:eastAsia="Times New Roman" w:hAnsi="Times New Roman" w:cs="Times New Roman"/>
          <w:sz w:val="24"/>
          <w:szCs w:val="24"/>
          <w:lang w:eastAsia="ru-RU"/>
        </w:rPr>
        <w:t>2.4.2. Критериями оценки заявок на участие в конкурсе могут быть: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цена;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расходы на эксплуатацию товара;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расходы на техническое обслуживание товара;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срок предоставления гарантии качества товара, работ,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объем предоставления гарантий качества товара, работ,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деловая репутация участника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наличие у участника закупок опыта поставки товаров, выполнения работ, оказания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 квалификация участника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 квалификация работников участника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13) другие критерии в соответствии с конкурсной документацией.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2.4.3. В конкурсной документации Заказчик должен использовать два и более критерия из предусмотренных п. 2.4.2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2.4.4. Порядок оценки заявок по критериям, приведенным в п. 2.4.2 настоящего Положения, устанавливается в соответствующей конкурсной документации.</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2.5. Порядок подачи заявок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2.5.2. Началом срока подачи заявок на участие в конкурсе является день, следующий за днем размещения на официальном сайте и на сайте Заказчика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2.5.3. Заявка на участие в конкурсе должна включать: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копии документов, удостоверяющих личность (для физических лиц);</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проведении конкурса, или нотариально заверенную копию </w:t>
      </w:r>
      <w:r w:rsidRPr="00BF671D">
        <w:rPr>
          <w:rFonts w:ascii="Times New Roman" w:eastAsia="Times New Roman" w:hAnsi="Times New Roman" w:cs="Times New Roman"/>
          <w:sz w:val="24"/>
          <w:szCs w:val="24"/>
          <w:lang w:eastAsia="ru-RU"/>
        </w:rPr>
        <w:lastRenderedPageBreak/>
        <w:t>такой выписки;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конкурса;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документ, декларирующий соответствие участника закупки следующим требованиям: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неприостановление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г) отсутствие сведений об участниках закупки в реестрах недобросовестных поставщиков, ведение которых предусмотрено Законом N 223-ФЗ и Законом N 94-ФЗ, Законом № 44-ФЗ;</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 документы (их копии) и сведения, необходимые для оценки заявки по критериям, содержащимся в конкурсной документации;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13) другие документы в соответствии с требованиями конкурсной документации.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w:t>
      </w:r>
      <w:r w:rsidRPr="00BF671D">
        <w:rPr>
          <w:rFonts w:ascii="Times New Roman" w:eastAsia="Times New Roman" w:hAnsi="Times New Roman" w:cs="Times New Roman"/>
          <w:sz w:val="24"/>
          <w:szCs w:val="24"/>
          <w:lang w:eastAsia="ru-RU"/>
        </w:rPr>
        <w:lastRenderedPageBreak/>
        <w:t>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2.5.6. Участник закупки вправе подать только одну заявку на участие в конкурсе (лоте конкурса).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названном журнале указываются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регистрационный номер заявки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дата и время поступления конверта с заявкой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способ подачи заявки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состояние конверта с заявкой: наличие либо отсутствие повреждений, признаков вскрытия и т.д.</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Также в журнале ставятся подписи лица, доставившего конверт с заявкой, и секретаря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2.6. Порядок вскрытия конвертов с заявками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2.6.1. При вскрытии конвертов вправе присутствовать участники закупки или их представители (при наличии соответствующей доверенности).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2.6.2. Непосредственно перед вскрытием конвертов с заявками на участие в конкурсе председатель комиссии по закупкам обязан объявить присутствующим о возможности подать, изменить или отозвать заявки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место, дата, время проведения вскрытия конвертов с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фамилии, имена, отчества, должности членов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наименование и номер предмета конкурса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номер поступившей заявки, присвоенный секретарем комиссии по закупкам при получении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состояние каждого конверта с заявкой: наличие либо отсутствие повреждений, признаков вскрытия и т.д.;</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w:t>
      </w:r>
      <w:r w:rsidRPr="00BF671D">
        <w:rPr>
          <w:rFonts w:ascii="Times New Roman" w:eastAsia="Times New Roman" w:hAnsi="Times New Roman" w:cs="Times New Roman"/>
          <w:sz w:val="24"/>
          <w:szCs w:val="24"/>
          <w:lang w:eastAsia="ru-RU"/>
        </w:rPr>
        <w:lastRenderedPageBreak/>
        <w:t>лиц), имеются ли повреждения;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наименование каждого участника закупки, ИНН/КПП, ОГРН юридического лица, фамилия, имя, отчество физического лица (ИНН/КПП, ОГРН при наличии);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почтовый адрес, контактный телефон каждого участника закупок, конверт с заявкой которого вскрывается;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2.6.5.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2.6.6.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на официальном сайте и сайте Заказчика в день проведения вскрытия конвертов с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2.6.7.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2.6.8. Конверты с заявками на участие в конкурсе, полученные после окончания срока их приема, возвращаются участникам закупки без рассмотрения.</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2.7. Порядок рассмотрения заявок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2.7.2. Комиссия по закупкам приступает к рассмотрению заявок участников в месте, указанном в извещении, в день не позднее следующего дня после вскрытия конвертов.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п. 1.10.1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2.7.6. Протокол рассмотрения заявок на участие в конкурсе должен содержать: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сведения о месте, дате, времени проведения рассмотрения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фамилии, имена, отчества, должности членов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наименование и номер предмета конкурса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lastRenderedPageBreak/>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2.7.8. Протокол рассмотрения заявок на участие в конкурсе размещается на официальном сайте и на сайте Заказчика не позднее следующего дня после его подписания.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2.7.9. В течение следующего 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2.8. Порядок проведения переторжки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2.8.2. Переторжка может проводиться в течение трех дней со дня размещения протокола рассмотрения заявок на участие в конкурсе на официальном сайте и сайте Заказчика. При проведении переторжки участникам предоставляется возможность добровольно повысить предпочтительность своих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2.8.3.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сведения и документы комиссией не оцениваются.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2.8.4. В ходе проведения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2.8.5.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закупкам и размещается на сайте Заказчика и на официальном сайте в день его подписания.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2.8.6. В протокол переторжки заносятся: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сведения о месте, дате, времени проведения переторжки;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фамилии, имена, отчества, должности членов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наименование и предмет конкурса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2.9. Оценка и сопоставление заявок на участие в конкурсе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2.9.1.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2.9.3. На основании результатов оценки и сопоставления заявок на участие в конкурсе </w:t>
      </w:r>
      <w:r w:rsidRPr="00BF671D">
        <w:rPr>
          <w:rFonts w:ascii="Times New Roman" w:eastAsia="Times New Roman" w:hAnsi="Times New Roman" w:cs="Times New Roman"/>
          <w:sz w:val="24"/>
          <w:szCs w:val="24"/>
          <w:lang w:eastAsia="ru-RU"/>
        </w:rPr>
        <w:lastRenderedPageBreak/>
        <w:t>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2.9.4. По результатам оценки и сопоставления,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место, дата, время проведения оценки и сопоставления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фамилии, имена, отчества, должности членов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наименование предмета конкурса (лота конкурса) и номер конкурса (лота конкурса);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порядковые номера, присвоенные заявкам;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присвоены первый и второй номера.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2.9.5.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на официальном сайте и на сайте Заказчика в день подписания.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BF671D" w:rsidRPr="00BF671D" w:rsidRDefault="00BF671D" w:rsidP="00BF671D">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3. ЗАКУПКА ПУТЕМ ПРОВЕДЕНИЯ АУКЦИОНА</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3.1. Аукцион на право заключения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3.1.2. Не допускается взимание с участников закупки платы за участие в аукционе.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3.1.3. Извещение о проведении аукциона размещается Заказчиком на официальном сайте и на сайте Заказчика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на официальном сайте (ч. 15, 16 ст. 4 Закона N 223-ФЗ).</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3.2. Извещение о проведении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3.2.1. В извещении о проведении аукциона должны быть указаны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способ закупки (аукцион);</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место поставки товара, выполнения работ, оказания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lastRenderedPageBreak/>
        <w:t>5) сведения о начальной (максимальной) цене договора (цене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место, дата и время рассмотрения предложений участников закупки и подведения итогов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иные условия проведения процедуры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К извещению о проведении аукциона должен прилагаться проект договора, являющийся неотъемлемой частью извещения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3.2.2. Извещение о проведении аукциона является неотъемлемой частью аукционной документации.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Сведения, содержащиеся в извещении о проведении аукциона, должны соответствовать сведениям, указанным в аукционной документации. Информация о проведении аукциона, включая извещение о проведении аукциона, аукционную документацию, проект договора, размещается Заказчиком на официальном сайте не позднее размещения ее на сайте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3.2.3. Изменения, вносимые в извещение о проведении аукциона, размещаются Заказчиком на официальном сайте и сайте Заказчика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позднее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и на сайте Заказчика до даты окончания подачи заявок он составлял не менее 15 дней.</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3.3. Аукционная документация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3.3.1. Аукционная документация разрабатывается и утверждается в соответствии с настоящим Положением.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3.3.2. Аукционная документация должна содержать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аукционе;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форма, сроки и порядок оплаты товара, работы, услуги;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порядок, место, время, дата начала и окончания срока подачи заявок на участие в аукционе;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формы, порядок, дата начала и дата окончания срока предоставления участникам закупки разъяснений положений аукционной документации;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 место, дата и время проведения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 критерии оценки и сопоставления заявок на участие в аукционе (цена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13) порядок проведения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 величина понижения начальной (максимальной) цены договора ("шаг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15) иные сведения по решению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3.3.3. К аукционной документации должен быть приложен проект договора, который является ее неотъемлемой частью.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lastRenderedPageBreak/>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3.3.5. Сведения, содержащиеся в аукционной документации, должны соответствовать сведениям, указанным в извещении о проведении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3.3.6. Изменения, вносимые в аукционную документацию, размещаются Заказчиком на официальном сайте и сайте Заказчика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позднее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и на сайте Заказчика до даты окончания подачи заявок он составлял не менее 15 дней.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и на своем сайте без указания участника закупок.</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3.4. Порядок подачи заявок на участие в аукционе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3.4.2. Началом срока подачи заявок на участие в аукционе является день, следующий за днем размещения на официальном сайте и на сайте Заказчика извещения о проведении аукциона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3.4.3. Заявка на участие в аукционе подается в письменной форме на бумажном носителе.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3.4.4. Заявка на участие в аукционе должна содержать: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копии документов, удостоверяющих личность (для физических лиц);</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проведении аукциона, или нотариально заверенную копию такой выписки;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на официальном сайте извещения о проведении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w:t>
      </w:r>
      <w:r w:rsidRPr="00BF671D">
        <w:rPr>
          <w:rFonts w:ascii="Times New Roman" w:eastAsia="Times New Roman" w:hAnsi="Times New Roman" w:cs="Times New Roman"/>
          <w:sz w:val="24"/>
          <w:szCs w:val="24"/>
          <w:lang w:eastAsia="ru-RU"/>
        </w:rPr>
        <w:lastRenderedPageBreak/>
        <w:t>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документ, декларирующий соответствие участника закупки следующим требованиям: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неприостановление деятельности участника закупки в порядке, предусмотренном Кодексом РФ об административных правонарушениях, на день подачи заявки от участника;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г) отсутствие сведений об участниках закупки в реестрах недобросовестных поставщиков, ведение которых предусмотрено Законом N 223-ФЗ и Законом N 94-ФЗ, Законом № 44-ФЗ;</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документы или копии документов, подтверждающие соответствие участника закупок требованиям, установленным законодательством РФ и аукционной документацией;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 другие документы в соответствии с требованиями аукционной документации.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аукционе документов и сведений. Не допускается устанавливать иные требования к оформлению заявки на участие в аукционе, за исключением предусмотренных настоящим пунктом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3.4.6. Участник закупки вправе подать только одну заявку в отношении каждого предмета аукциона (лота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3.4.7. Секретарь комиссии, принявший заявку, обязан обеспечить ее целостность.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3.4.8. Участник закупки вправе изменить или отозвать заявку на участие в аукционе в любое время до момента вскрытия комиссией по закупкам конвертов с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названном журнале указываются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регистрационный номер заявки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дата и время поступления конверта с заявкой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способ подачи заявки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соответствие состава документов заявки ее описи;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Также в журнале ставятся подписи лица, доставившего заявку, и представителя Заказчика (секретаря комиссии по закупкам), принявшего заявку.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lastRenderedPageBreak/>
        <w:t>3.4.10.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3.5. Порядок рассмотрения заявок на участие в аукционе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3.5.1. 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3.5.2. Заявки на участие в аукционе, полученные после истечения срока их приема, возвращаются участникам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3.5.4. Комиссия по закупкам обязана осуществлять аудиозапись рассмотрения заявок на участие в аукционе.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3.5.5. Комиссия по закупкам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п. 1.10.1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3.5.6. По результатам рассмотрения заявок на участие в аукционе составляется протокол рассмотрения заявок на участие в аукционе.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3.5.7.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3.5.8. Протокол рассмотрения заявок на участие в аукционе должен содержать: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сведения о месте, дате, времени проведения рассмотрения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фамилии, имена, отчества, должности членов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наименование и номер предмета аукциона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комиссии по закупкам при получении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почтовый адрес, контактный телефон каждого участника закупок, заявка которого рассматривается;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информацию о наличии сведений и документов, предусмотренных настоящим Положением и аукционной документацией, которые являются основанием для допуска к участию;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информацию о наличии описи входящих в состав заявки документов, соответствии этой описи содержащимся в заявке документам;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3.5.9.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w:t>
      </w:r>
      <w:r w:rsidRPr="00BF671D">
        <w:rPr>
          <w:rFonts w:ascii="Times New Roman" w:eastAsia="Times New Roman" w:hAnsi="Times New Roman" w:cs="Times New Roman"/>
          <w:sz w:val="24"/>
          <w:szCs w:val="24"/>
          <w:lang w:eastAsia="ru-RU"/>
        </w:rPr>
        <w:lastRenderedPageBreak/>
        <w:t>отношении тех лотов, по которым подана только одна заявка на участие в аукционе или не подано ни одной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случае если по результатам рассмотрения заявок на участие в аукционе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3.5.10. 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3.5.11. Протокол рассмотрения заявок на участие в аукционе размещается на официальном сайте и на сайте Заказчика не позднее следующего дня после его подписания.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3.5.12. Участникам, допущенным к участию в аукционе, секретарь комиссии по закупкам направляет уведомление о дате, времени и месте проведения аукциона.</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3.6. Порядок проведения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3.6.2. Аукцион проводится комиссией по закупкам в присутствии 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3.6.4. Секретарь комиссии по закупкам ведет протокол аукциона. Кроме того, он может осуществлять аудиозапись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3.6.5.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3.6.6. "Шаг аукциона" устанавливается в размере пяти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3.6.7. Аукцион проводится в следующем порядке: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0" w:name="Par625"/>
      <w:bookmarkEnd w:id="10"/>
      <w:r w:rsidRPr="00BF671D">
        <w:rPr>
          <w:rFonts w:ascii="Times New Roman" w:eastAsia="Times New Roman" w:hAnsi="Times New Roman" w:cs="Times New Roman"/>
          <w:sz w:val="24"/>
          <w:szCs w:val="24"/>
          <w:lang w:eastAsia="ru-RU"/>
        </w:rPr>
        <w:t>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w:t>
      </w:r>
      <w:r w:rsidRPr="00BF671D">
        <w:rPr>
          <w:rFonts w:ascii="Times New Roman" w:eastAsia="Times New Roman" w:hAnsi="Times New Roman" w:cs="Times New Roman"/>
          <w:sz w:val="24"/>
          <w:szCs w:val="24"/>
          <w:lang w:eastAsia="ru-RU"/>
        </w:rPr>
        <w:lastRenderedPageBreak/>
        <w:t>карточку в случае, если он согласен заключить договор по объявленной цене;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3.6.8. Протокол проведения аукциона должен содержать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место, дата и время проведения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фамилии, имена, отчества, должности членов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наименование и номер предмета аукциона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перечень участников аукциона и порядковые номера, присвоенные им в соответствии с пп. 1 п. 3.6.7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начальная (максимальная) цена договора (цена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последнее и предпоследнее предложения о цене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закупкам, а второй передается победителю аукциона сразу после подписания всеми присутствующими членами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3.6.10. Протокол аукциона размещается Заказчиком на официальном сайте и на сайте Заказчика не позже следующего дня после проведения аукциона.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3.6.11. Протоколы, составленные в ходе проведения аукциона, заявки на участие в аукционе,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671D" w:rsidRPr="00BF671D" w:rsidRDefault="00BF671D" w:rsidP="00BF671D">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4. ЗАКУПКА ПУТЕМ ПРОВЕДЕНИЯ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4.1. Запрос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4.1.1. Запрос коммерческих предложений - открытая конкурентная процедура закупок,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Запрос коммерческих предложений может проводиться при наличии хотя бы одного из следующих условий: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Заказчик планирует заключить договор в целях проведения научных исследований, экспериментов, разработок;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3) Заказчик планирует заключить кредитный договор при условии, что проведение конкурса </w:t>
      </w:r>
      <w:r w:rsidRPr="00BF671D">
        <w:rPr>
          <w:rFonts w:ascii="Times New Roman" w:eastAsia="Times New Roman" w:hAnsi="Times New Roman" w:cs="Times New Roman"/>
          <w:sz w:val="24"/>
          <w:szCs w:val="24"/>
          <w:lang w:eastAsia="ru-RU"/>
        </w:rPr>
        <w:lastRenderedPageBreak/>
        <w:t>нецелесообразно или невозможно ввиду срочной необходимости в удовлетворении потребностей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4.2. Извещение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4.2.1. Извещение о проведении запроса коммерческих предложений и документация о проведении запроса коммерческих предложений размещаются Заказчиком на официальном сайте и на сайте Заказчика. Эта информация размещается не менее чем за семь дней до установленного в документации о проведении запроса коммерческих предложений дня окончания подачи заявок на участие, за исключением случаев, когда сведения о закупке не подлежат размещению на официальном сайте (ч. 15, 16 ст. 4 Закона N 223-ФЗ).</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4.2.2.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4.2.3. В извещении о проведении запроса коммерческих предложений указываются: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способ закупки (запрос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место поставки товара, выполнения работ, оказания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срок, место и порядок представления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место, дата и время вскрытия конвертов с заявками участников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место, дата и время рассмотрения предложений участников закупки и подведения итогов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иные условия проведения процедуры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К извещению о проведении запроса коммерческих предложений должен прилагаться проект договора, являющийся неотъемлемой частью извещения о закупке.</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4.3. Документация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4.3.1. В документации о проведении запроса коммерческих предложений должны быть указаны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форма, сроки и порядок оплаты товара, работы, услуги;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порядок, место, время, дата начала и окончания срока подачи заявок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10) формы, порядок, дата начала и дата окончания срока предоставления участникам </w:t>
      </w:r>
      <w:r w:rsidRPr="00BF671D">
        <w:rPr>
          <w:rFonts w:ascii="Times New Roman" w:eastAsia="Times New Roman" w:hAnsi="Times New Roman" w:cs="Times New Roman"/>
          <w:sz w:val="24"/>
          <w:szCs w:val="24"/>
          <w:lang w:eastAsia="ru-RU"/>
        </w:rPr>
        <w:lastRenderedPageBreak/>
        <w:t>закупки разъяснений положений документации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 место, дата и время вскрытия конвертов с заявками участников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 место, дата и время рассмотрения предложений участников закупки и подведения итогов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13) критерии оценки и сопоставления заявок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15) иные сведения по решению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4.3.2. 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на официальном сайте без указания наименования участника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4.3.3. Изменения, вносимые в извещение и документацию о проведении запроса коммерческих предложений, размещаются Заказчиком на официальном сайте и сайте Заказчика не позднее трех дней со дня принятия решения об их внесении.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Если в извещение, документацию о запросе коммерческих предложений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и на сайте Заказчика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менее трех дней.</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4.4. Порядок подачи заявок на участие в запросе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4.4.1. Заявка на участие в запросе коммерческих предложений должна содержать: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копии учредительных документов;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копии документов, удостоверяющих личность (для физических лиц);</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на официальном сайте извещения о проведении запроса коммерческих предложений, или нотариально заверенную копию такой выписки;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документ, декларирующий соответствие участника закупки следующим требованиям: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BF671D">
        <w:rPr>
          <w:rFonts w:ascii="Times New Roman" w:eastAsia="Times New Roman" w:hAnsi="Times New Roman" w:cs="Times New Roman"/>
          <w:sz w:val="24"/>
          <w:szCs w:val="24"/>
          <w:lang w:eastAsia="ru-RU"/>
        </w:rPr>
        <w:lastRenderedPageBreak/>
        <w:t>предпринимателя банкротом и решения об открытии конкурсного производства;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неприостановление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г) отсутствие сведений об участниках закупки в реестрах недобросовестных поставщиков, ведение которых предусмотрено Законом N 223-ФЗ</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 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 другие документы в соответствии с требованиями документации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4.4.2. Заявка на участие в запросе коммерческих предложений может содержать: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4.4.3. Все листы заявки на участие в запросе коммерческих предложений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коммерческих предложений документов и сведений.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4.4.4. 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4.4.5. Конверт с заявкой на участие в запросе коммерческих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4.4.6. Каждый конверт с заявкой на участие в запросе коммерческих предложений, поступивший как в течение срока подачи заявок на участие, так и после его окончания, </w:t>
      </w:r>
      <w:r w:rsidRPr="00BF671D">
        <w:rPr>
          <w:rFonts w:ascii="Times New Roman" w:eastAsia="Times New Roman" w:hAnsi="Times New Roman" w:cs="Times New Roman"/>
          <w:sz w:val="24"/>
          <w:szCs w:val="24"/>
          <w:lang w:eastAsia="ru-RU"/>
        </w:rPr>
        <w:lastRenderedPageBreak/>
        <w:t>регистрируется секретарем комиссии по закупкам в журнале регистрации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названном журнале указываются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регистрационный номер конверта с заявкой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дата и время поступления конверта с заявкой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фамилия, имя, отчество физического лица, передавшего конверт с заявкой, без указания наименования организации, от которой она подана;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способ подачи конверта с заявкой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состояние каждого конверта с заявкой: наличие либо отсутствие повреждений, признаков вскрытия и т.д.</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Также в журнале ставятся подписи лица, доставившего конверт с заявкой, и секретаря комиссии по закупкам, принявшего конверт с заявкой.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По требованию участника закупки, подавшего конверт с заявкой на участие в запросе коммерческих предложений, секретарь комиссии по закупкам может выдать расписку в получении такого конверта с заявкой, указав дату и время его получения.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4.4.7. Заявки на участие в запросе коммерческих предложений, полученные после окончания их приема, возвращаются участникам закупки без рассмотрения.</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4.5. Порядок вскрытия заявок на участие в запросе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4.5.1. 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коммерческих предложений. Прием конвертов с заявками на участие в запросе коммерческих предложений прекращается непосредственно перед вскрытием конвертов с такими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место, дата, время проведения вскрытия конвертов с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фамилии, имена, отчества, должности членов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наименование и номер предмета запроса коммерческих предложений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состояние каждого конверта с заявкой: наличие либо отсутствие повреждений, признаков вскрытия и т.д.;</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почтовый адрес, контактный телефон каждого участника закупок, конверт с заявкой которого вскрывается;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наличие сведений и документов, предусмотренных настоящим Положением и документацией о проведении запроса коммерческих предложений, которые являются основанием для допуска к участию;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наличие сведений и документов, содержащихся в заявке на участие в запросе коммерческих предложений и соответствующих критериям оценки и сопоставления заявок на участие в нем.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4.5.3. Протокол вскрытия конвертов с заявками на участие в запросе коммерческих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день проведения вскрытия конвертов с заявками на официальном сайте и сайте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4.5.4. Комиссия по закупкам вправе осуществлять аудиозапись вскрытия конвертов с заявками на участие в запросе коммерческих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 на участие в запросе коммерческих предложений.</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lastRenderedPageBreak/>
        <w:t xml:space="preserve">4.6. Порядок рассмотрения, оценки и сопоставления заявок на участие </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в запросе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4.6.1. Комиссия по закупкам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4.6.2. Комиссия 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п. 1.10.1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4.6.4. Срок рассмотрения, оценки и сопоставления заявок на участие в запросе коммерческих предложений не может превышать трех дней со дня начала рассмотрения заявок, если иной срок не установлен в документации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4.6.5. Оценка и сопоставление заявок на участие в запросе коммерческих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4.6.6.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Критериями оценки заявок на участие в запросе коммерческих предложений могут быть: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цена;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расходы на эксплуатацию товара;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расходы на техническое обслуживание товара;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срок предоставления гарантии качества товара, работ,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объем предоставления гарантий качества товара, работ,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деловая репутация участника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наличие у участника закупок опыта поставки товаров, выполнения работ, оказания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 квалификация работников участника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 другие критерии в соответствии с документацией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4.6.7.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4.6.8. На основании результатов оценки и сопоставления заявок на участие в запросе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Победителем запроса коммерческих предложений признается участник, который </w:t>
      </w:r>
      <w:r w:rsidRPr="00BF671D">
        <w:rPr>
          <w:rFonts w:ascii="Times New Roman" w:eastAsia="Times New Roman" w:hAnsi="Times New Roman" w:cs="Times New Roman"/>
          <w:sz w:val="24"/>
          <w:szCs w:val="24"/>
          <w:lang w:eastAsia="ru-RU"/>
        </w:rPr>
        <w:lastRenderedPageBreak/>
        <w:t>предложил лучшие условия исполнения договора и заявке которого присвоен первый номер.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4.6.9. По результатам рассмотрения, оценки и сопоставления заявок на участие в запросе коммерческих предложений комиссией по закупкам принимаются следующие решения: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о допуске заявок участников закупки к оценке и сопоставлению заявок или об отказе в таком допуске;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запроса коммерческих предложений, заявке которого присвоен первый номер, а также об участнике, заявке которого присвоен второй номер;</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о рекомендации Заказчику заключить или не заключить договор с победителем запроса коммерческих предложений с обоснованием.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коммерческих предложений.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4.6.11. В случае если к участию в запросе коммерческих предложений не был допущен ни один участник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4.6.12. Протокол рассмотрения, оценки и сопоставления заявок на участие в запросе коммерческих предложений должен содержать: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сведения о месте, дате, времени проведения рассмотрения, оценки и сопоставления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фамилии, имена, отчества, должности членов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наименование и номер предмета запроса коммерческих предложений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 каждого члена комиссии;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рекомендацию Заказчику о заключении или незаключении договора с победителем запроса коммерческих предложений с обоснованием.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4.6.13. Протокол рассмотрения, оценки и сопоставления заявок на участие в запросе коммерческих предложений размещается на официальном сайте и на сайте Заказчика в последний день рассмотрения, оценки и сопоставления заявок.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Данный протокол составляется в одном экземпляре, который хранится у Заказчика не менее трех лет.</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4.6.14. 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Заказчик размещает на официальном сайте и на сайте </w:t>
      </w:r>
      <w:r w:rsidRPr="00BF671D">
        <w:rPr>
          <w:rFonts w:ascii="Times New Roman" w:eastAsia="Times New Roman" w:hAnsi="Times New Roman" w:cs="Times New Roman"/>
          <w:sz w:val="24"/>
          <w:szCs w:val="24"/>
          <w:lang w:eastAsia="ru-RU"/>
        </w:rPr>
        <w:lastRenderedPageBreak/>
        <w:t>Заказчика уведомление об отказе от заключения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4.6.15. 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671D" w:rsidRPr="00BF671D" w:rsidRDefault="00BF671D" w:rsidP="00BF671D">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5. ЗАКУПКА ПУТЕМ ПРОВЕДЕНИЯ ЗАПРОСА КОТИРОВОК</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5.1. Запрос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5.1.1.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Победителем признается участник закупок, предложивший наиболее низкую цену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Примечание. Заказчик может самостоятельно установить предел начальной (максимальной) цены и период, в течение которого может проводиться запрос котировок, руководствуясь при этом принципами, предусмотренными Законом N 223-ФЗ, поскольку законодательством предел начальной (максимальной) цены и период не регламентированы. При необходимости с учетом практики ФАС по этому вопросу Заказчик сможет внести изменение в Положение, т.е. изменить период и (или) начальную (максимальную) цену.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Запрос котировок может применяться при осуществлении закупки при начальной (максимальной) цене договора не более 500 тыс. рублей в течение календарного квартала.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5.1.2. Заказчик вправе на любом этапе отказаться от проведения запроса котировок, разместив сообщение об этом на официальном сайте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5.1.3. Извещение о проведении запроса котировок и документация о проведении запроса котировок размещаются Заказчиком на официальном сайте и на сайте Заказчика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на официальном сайте (ч. 15, 16 ст. 4 Закона N 223-ФЗ).</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5.2. Извещение о проведении запроса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на официальном сайте не позднее размещения ее на сайте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5.2.2. В извещении о проведении запроса котировок указываются: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способ закупки (запрос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место поставки товара, выполнения работ, оказания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7) место, дата и время рассмотрения предложений участников закупки и подведения итогов </w:t>
      </w:r>
      <w:r w:rsidRPr="00BF671D">
        <w:rPr>
          <w:rFonts w:ascii="Times New Roman" w:eastAsia="Times New Roman" w:hAnsi="Times New Roman" w:cs="Times New Roman"/>
          <w:sz w:val="24"/>
          <w:szCs w:val="24"/>
          <w:lang w:eastAsia="ru-RU"/>
        </w:rPr>
        <w:lastRenderedPageBreak/>
        <w:t>запроса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иные условия проведения процедуры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К извещению о проведении запроса котировок должен прилагаться проект договора, являющийся неотъемлемой частью извещения о закупке.</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5.3. Документация о проведении запроса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5.3.1. В документации о проведении запроса котировок должны быть указаны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форма, сроки и порядок оплаты товара, работы, услуги;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порядок, место, время, дата начала и окончания срока подачи заявок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 место, дата и время рассмотрения предложений участников закупки и подведения итогов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 критерии оценки и сопоставления заявок на участие в закупке (цена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13) порядок оценки и сопоставления заявок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 иные сведения по решению Заказчика.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на официальном сайте такие разъяснения без указания наименования участника закупок.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5.3.3. Изменения, вносимые в извещение и документацию о проведении запроса котировок, размещаются Заказчиком на официальном сайте и сайте Заказчика не позднее трех дней со дня принятия решения об их внесении.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и на сайте Заказчика внесенных изменений до даты окончания подачи заявок на участие в запросе котировок срок был не менее трех дней.</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5.4. Порядок подачи заявок на участие в запросе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5.4.1. Заявка на участие в запросе котировок должна включать:</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документ, декларирующий соответствие участника закупки следующим требованиям: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lastRenderedPageBreak/>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неприостановление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г) отсутствие сведений об участниках закупки в реестрах недобросовестных поставщиков, ведение которых предусмотрено Законом N 223-ФЗ </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предложение о цене договора, в том числе предложение о цене единицы товара, услуги, работы;</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иные документы в соответствии с требованиями документации о запросе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5.4.3. Все листы заявки на участие в запросе котировок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котировок документов и сведений.</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В названном журнале указываются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регистрационный номер заявки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дата и время поступления конверта с заявкой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фамилия, имя, отчество физического лица, передавшего заявку, без указания наименования организации, от которой она подана;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способ подачи заявки на участие в закупке;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состояние конверта с заявкой: наличие либо отсутствие повреждений, признаков вскрытия и т.д.</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Также в журнале ставятся подписи лица, доставившего конверт с заявкой, и секретаря комиссии по закупкам. 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5.4.7. Заявки на участие в запросе котировок, полученные после окончания их приема, </w:t>
      </w:r>
      <w:r w:rsidRPr="00BF671D">
        <w:rPr>
          <w:rFonts w:ascii="Times New Roman" w:eastAsia="Times New Roman" w:hAnsi="Times New Roman" w:cs="Times New Roman"/>
          <w:sz w:val="24"/>
          <w:szCs w:val="24"/>
          <w:lang w:eastAsia="ru-RU"/>
        </w:rPr>
        <w:lastRenderedPageBreak/>
        <w:t>возвращаются участникам без рассмотрения.</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 xml:space="preserve">5.5. Порядок вскрытия, рассмотрения, оценки и сопоставления заявок </w:t>
      </w:r>
    </w:p>
    <w:p w:rsidR="00BF671D" w:rsidRPr="00BF671D" w:rsidRDefault="00BF671D" w:rsidP="00BF671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на участие в запросе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5.5.1. 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заявок, следующие сведения: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место, дата, время проведения вскрытия конвертов с заявками;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фамилии, имена, отчества, должности членов комиссии по закупкам;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наименование и номер предмета запроса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состояние каждого конверта с заявкой: наличие либо отсутствие повреждений, признаков вскрытия и т.д.;</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почтовый адрес, контактный телефон каждого участника закупок, конверт, с заявкой которого вскрывается, а также дата и время поступления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11) рекомендации Заказчику заключить или не заключить договор с победителем запроса котировок с обоснованием.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5.5.3. 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на официальном сайте и сайте Заказчика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5.5.4. Комиссия по закупкам обязана осуществлять аудиозапись вскрытия конвертов с заявками на участие в запросе котировок.</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п. 1.10.1 настоящего Положения.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5.5.6.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на </w:t>
      </w:r>
      <w:r w:rsidRPr="00BF671D">
        <w:rPr>
          <w:rFonts w:ascii="Times New Roman" w:eastAsia="Times New Roman" w:hAnsi="Times New Roman" w:cs="Times New Roman"/>
          <w:sz w:val="24"/>
          <w:szCs w:val="24"/>
          <w:lang w:eastAsia="ru-RU"/>
        </w:rPr>
        <w:lastRenderedPageBreak/>
        <w:t>официальном сайте и на сайте Заказчика уведомление об отказе от заключения договора.</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671D" w:rsidRPr="00BF671D" w:rsidRDefault="00BF671D" w:rsidP="00BF671D">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6. ЗАКУПКА У ЕДИНСТВЕННОГО ПОСТАВЩИКА</w:t>
      </w:r>
    </w:p>
    <w:p w:rsidR="00BF671D" w:rsidRPr="00BF671D" w:rsidRDefault="00BF671D" w:rsidP="00BF671D">
      <w:pPr>
        <w:widowControl w:val="0"/>
        <w:suppressAutoHyphens/>
        <w:autoSpaceDE w:val="0"/>
        <w:spacing w:after="0" w:line="240" w:lineRule="auto"/>
        <w:ind w:firstLine="540"/>
        <w:jc w:val="both"/>
        <w:rPr>
          <w:rFonts w:ascii="Times New Roman" w:eastAsia="Times New Roman" w:hAnsi="Times New Roman" w:cs="Times New Roman"/>
          <w:sz w:val="24"/>
          <w:szCs w:val="24"/>
          <w:lang w:eastAsia="hi-IN" w:bidi="hi-IN"/>
        </w:rPr>
      </w:pPr>
      <w:r w:rsidRPr="00BF671D">
        <w:rPr>
          <w:rFonts w:ascii="Times New Roman" w:eastAsia="Times New Roman" w:hAnsi="Times New Roman" w:cs="Times New Roman"/>
          <w:color w:val="000000"/>
          <w:sz w:val="24"/>
          <w:szCs w:val="24"/>
          <w:lang w:eastAsia="hi-IN" w:bidi="hi-IN"/>
        </w:rPr>
        <w:t>6.1. Под размещением заказа у единственного поставщика (исполнителя, подрядчика) понимается способ закупок, при котором Заказчик предлагает заключить гражданско-правовой договор только одному поставщику (исполнителю, подрядчику).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Примечание. Заказчик может самостоятельно установить предел начальной (максимальной) цены и период, в течение которого может проводиться закупка у единственного поставщика, руководствуясь при этом принципами, предусмотренными Законом N 223-ФЗ, поскольку законодательством предел начальной (максимальной) цены и период не регламентированы. При необходимости с учетом практики ФАС по этому вопросу Заказчик сможет внести изменение в Положение, т.е. изменить период и (или) начальную (максимальную) цену.</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6.2. Проведение закупки у единственного поставщика осуществляется Заказчиком в следующих случаях: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при необходимости закупки товаров, работ и услуг на сумму до 400 тыс. руб. в календарный квартал;</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4)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5)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6) при выполнении работ по мобилизационной подготовке;</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 при заключении договоров с организациями, занимающими монопольное положение на рынке в соответствии с Федеральным законом от 17.08.1995 N 147-ФЗ "О естественных монополиях";</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10) при осуществлении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11)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w:t>
      </w:r>
      <w:r w:rsidRPr="00BF671D">
        <w:rPr>
          <w:rFonts w:ascii="Times New Roman" w:eastAsia="Times New Roman" w:hAnsi="Times New Roman" w:cs="Times New Roman"/>
          <w:sz w:val="24"/>
          <w:szCs w:val="24"/>
          <w:lang w:eastAsia="ru-RU"/>
        </w:rPr>
        <w:lastRenderedPageBreak/>
        <w:t>организаций, работающих по тарифам, которые устанавливают органы, уполномоченные в области государственного регулирования тарифов;</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12)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13)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14)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15)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16)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Закона N 94-ФЗ, Закона № 44-ФЗ  для обеспечения таких нужд и при условии, что на рынке отсутствует возможность закупки товаров, работ, услуг у иных лиц;</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17)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18)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19)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20) при заключении договора с оператором электронной площадки;</w:t>
      </w:r>
    </w:p>
    <w:p w:rsidR="00BF671D" w:rsidRPr="00BF671D" w:rsidRDefault="00BF671D" w:rsidP="00BF671D">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21) при заключении договоров  подряда на все виды текущих ремонтных работ, а также при закупке материалов в связи с их исполнением при условии соответствия цены договоров средне-рыночным ценам на аналогичные товары, работы (услуги) (метод сопоставимых рыночных цен);</w:t>
      </w:r>
    </w:p>
    <w:p w:rsidR="00BF671D" w:rsidRPr="00BF671D" w:rsidRDefault="00BF671D" w:rsidP="00BF671D">
      <w:pPr>
        <w:widowControl w:val="0"/>
        <w:tabs>
          <w:tab w:val="left" w:pos="0"/>
        </w:tabs>
        <w:suppressAutoHyphens/>
        <w:autoSpaceDE w:val="0"/>
        <w:spacing w:after="0" w:line="240" w:lineRule="auto"/>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         22) при возникновении потребности в приобретении компьютерной техники, мебели, прачечного, кухонного оборудования и иных предметов длительного использования при условии соответствия цены договора средне-рыночным ценам на аналогичные товары (метод сопоставимых рыночных цен);</w:t>
      </w:r>
    </w:p>
    <w:p w:rsidR="00BF671D" w:rsidRPr="00BF671D" w:rsidRDefault="00BF671D" w:rsidP="00BF671D">
      <w:pPr>
        <w:widowControl w:val="0"/>
        <w:tabs>
          <w:tab w:val="left" w:pos="795"/>
        </w:tabs>
        <w:suppressAutoHyphens/>
        <w:autoSpaceDE w:val="0"/>
        <w:spacing w:after="0" w:line="240" w:lineRule="auto"/>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         23) при осуществлении закупок лекарственных препаратов для оказания неотложной медицинской помощи; </w:t>
      </w:r>
    </w:p>
    <w:p w:rsidR="00BF671D" w:rsidRPr="00BF671D" w:rsidRDefault="00BF671D" w:rsidP="00BF671D">
      <w:pPr>
        <w:widowControl w:val="0"/>
        <w:suppressAutoHyphens/>
        <w:autoSpaceDE w:val="0"/>
        <w:spacing w:after="0" w:line="240" w:lineRule="auto"/>
        <w:jc w:val="both"/>
        <w:rPr>
          <w:rFonts w:ascii="Times New Roman" w:eastAsia="Times New Roman" w:hAnsi="Times New Roman" w:cs="Times New Roman"/>
          <w:sz w:val="24"/>
          <w:szCs w:val="24"/>
          <w:lang w:eastAsia="hi-IN" w:bidi="hi-IN"/>
        </w:rPr>
      </w:pPr>
      <w:r w:rsidRPr="00BF671D">
        <w:rPr>
          <w:rFonts w:ascii="Times New Roman" w:eastAsia="Times New Roman" w:hAnsi="Times New Roman" w:cs="Times New Roman"/>
          <w:sz w:val="24"/>
          <w:szCs w:val="24"/>
          <w:lang w:eastAsia="hi-IN" w:bidi="hi-IN"/>
        </w:rPr>
        <w:t xml:space="preserve">         24) при осуществлении закупок товаров, работ, услуг, стоимость которых не превышает 100 000 рублей в случае, когда сведения о закупке не подлежали размещению на официальном сайте (ч.15, 16 ст. 4 Закона N 223-ФЗ); </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 25) в иных случаях, если из предмета и обстоятельств закупки следует, что возможность заключения договора с другими поставщиками отсутствует;</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 26) при закупке товаров и услуг, перечисленных в Постановлении Правительства РФ от 21.06.2012 N 616.</w:t>
      </w:r>
    </w:p>
    <w:p w:rsidR="00BF671D" w:rsidRPr="00BF671D" w:rsidRDefault="00BF671D" w:rsidP="00BF67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 Примечание. В соответствии с Постановлением Правительства РФ от 21.06.2012 N 616 «Об утверждении перечня товаров, работ и услуг, закупка которых осуществляется в электронной форме» если в Положении не предусмотрена закупка данных товаров у единственного поставщика, то их закупка осуществляется в электронной форме.</w:t>
      </w:r>
    </w:p>
    <w:p w:rsidR="00BF671D" w:rsidRPr="00BF671D" w:rsidRDefault="00BF671D" w:rsidP="00BF671D">
      <w:pPr>
        <w:spacing w:after="0" w:line="240" w:lineRule="auto"/>
        <w:ind w:firstLine="540"/>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sz w:val="24"/>
          <w:szCs w:val="24"/>
          <w:lang w:eastAsia="ru-RU"/>
        </w:rPr>
        <w:t xml:space="preserve"> 6.3. </w:t>
      </w:r>
      <w:r w:rsidRPr="00BF671D">
        <w:rPr>
          <w:rFonts w:ascii="Times New Roman" w:eastAsia="Times New Roman" w:hAnsi="Times New Roman" w:cs="Times New Roman"/>
          <w:color w:val="000000"/>
          <w:sz w:val="24"/>
          <w:szCs w:val="24"/>
          <w:lang w:eastAsia="ru-RU"/>
        </w:rPr>
        <w:t>Для закупки товаров, работ, услуг у единственного поставщика (подрядчика, исполнителя) заинтересованное в проведении закупок структурное подразделение готовит и передает в Учреждение:</w:t>
      </w:r>
    </w:p>
    <w:p w:rsidR="00BF671D" w:rsidRPr="00BF671D" w:rsidRDefault="00BF671D" w:rsidP="00BF671D">
      <w:pPr>
        <w:shd w:val="clear" w:color="auto" w:fill="FFFFFF"/>
        <w:tabs>
          <w:tab w:val="left" w:pos="1128"/>
        </w:tabs>
        <w:spacing w:after="0" w:line="240" w:lineRule="auto"/>
        <w:ind w:left="5" w:firstLine="600"/>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color w:val="000000"/>
          <w:sz w:val="24"/>
          <w:szCs w:val="24"/>
          <w:lang w:eastAsia="ru-RU"/>
        </w:rPr>
        <w:lastRenderedPageBreak/>
        <w:t>6.3.1.</w:t>
      </w:r>
      <w:r w:rsidRPr="00BF671D">
        <w:rPr>
          <w:rFonts w:ascii="Times New Roman" w:eastAsia="Times New Roman" w:hAnsi="Times New Roman" w:cs="Times New Roman"/>
          <w:color w:val="000000"/>
          <w:sz w:val="24"/>
          <w:szCs w:val="24"/>
          <w:lang w:eastAsia="ru-RU"/>
        </w:rPr>
        <w:tab/>
        <w:t>Информацию о поставщике (подрядчике, исполнителе), с которым необходимо заключить договор, включая информацию о соответствии предложенного поставщика (подрядчика, исполнителя) требованиям, изложенным в ст. 1.9 настоящего Положения, с приложением:</w:t>
      </w:r>
    </w:p>
    <w:p w:rsidR="00BF671D" w:rsidRPr="00BF671D" w:rsidRDefault="00BF671D" w:rsidP="00BF671D">
      <w:pPr>
        <w:shd w:val="clear" w:color="auto" w:fill="FFFFFF"/>
        <w:tabs>
          <w:tab w:val="left" w:pos="1128"/>
        </w:tabs>
        <w:spacing w:after="0" w:line="240" w:lineRule="auto"/>
        <w:ind w:left="5" w:firstLine="704"/>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color w:val="000000"/>
          <w:sz w:val="24"/>
          <w:szCs w:val="24"/>
          <w:lang w:eastAsia="ru-RU"/>
        </w:rPr>
        <w:t>- копий его учредительных документов;</w:t>
      </w:r>
    </w:p>
    <w:p w:rsidR="00BF671D" w:rsidRPr="00BF671D" w:rsidRDefault="00BF671D" w:rsidP="00BF671D">
      <w:pPr>
        <w:shd w:val="clear" w:color="auto" w:fill="FFFFFF"/>
        <w:tabs>
          <w:tab w:val="left" w:pos="1128"/>
        </w:tabs>
        <w:spacing w:after="0" w:line="240" w:lineRule="auto"/>
        <w:ind w:left="5" w:firstLine="704"/>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color w:val="000000"/>
          <w:sz w:val="24"/>
          <w:szCs w:val="24"/>
          <w:lang w:eastAsia="ru-RU"/>
        </w:rPr>
        <w:t>- копии свидетельства о государственной регистрации юридического лица или индивидуального предпринимателя;</w:t>
      </w:r>
    </w:p>
    <w:p w:rsidR="00BF671D" w:rsidRPr="00BF671D" w:rsidRDefault="00BF671D" w:rsidP="00BF671D">
      <w:pPr>
        <w:shd w:val="clear" w:color="auto" w:fill="FFFFFF"/>
        <w:tabs>
          <w:tab w:val="left" w:pos="1128"/>
        </w:tabs>
        <w:spacing w:after="0" w:line="240" w:lineRule="auto"/>
        <w:ind w:left="5" w:firstLine="704"/>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color w:val="000000"/>
          <w:sz w:val="24"/>
          <w:szCs w:val="24"/>
          <w:lang w:eastAsia="ru-RU"/>
        </w:rPr>
        <w:t>- копии свидетельства о постановке на налоговый учет;</w:t>
      </w:r>
    </w:p>
    <w:p w:rsidR="00BF671D" w:rsidRPr="00BF671D" w:rsidRDefault="00BF671D" w:rsidP="00BF671D">
      <w:pPr>
        <w:shd w:val="clear" w:color="auto" w:fill="FFFFFF"/>
        <w:tabs>
          <w:tab w:val="left" w:pos="1128"/>
        </w:tabs>
        <w:spacing w:after="0" w:line="240" w:lineRule="auto"/>
        <w:ind w:left="5" w:firstLine="704"/>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color w:val="000000"/>
          <w:sz w:val="24"/>
          <w:szCs w:val="24"/>
          <w:lang w:eastAsia="ru-RU"/>
        </w:rPr>
        <w:t>- копии документов, подтверждающих полномочия руководителя организации и лица, уполномоченного на подписание договора;</w:t>
      </w:r>
    </w:p>
    <w:p w:rsidR="00BF671D" w:rsidRPr="00BF671D" w:rsidRDefault="00BF671D" w:rsidP="00BF671D">
      <w:pPr>
        <w:shd w:val="clear" w:color="auto" w:fill="FFFFFF"/>
        <w:tabs>
          <w:tab w:val="left" w:pos="1128"/>
        </w:tabs>
        <w:spacing w:after="0" w:line="240" w:lineRule="auto"/>
        <w:ind w:left="5" w:firstLine="704"/>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color w:val="000000"/>
          <w:sz w:val="24"/>
          <w:szCs w:val="24"/>
          <w:lang w:eastAsia="ru-RU"/>
        </w:rPr>
        <w:t>- копии документов (лицензий, разрешений, документов, подтверждающих членство в саморегулируемых организациях и т.п.), подтверждающих с</w:t>
      </w:r>
      <w:r w:rsidRPr="00BF671D">
        <w:rPr>
          <w:rFonts w:ascii="Times New Roman" w:eastAsia="Times New Roman" w:hAnsi="Times New Roman" w:cs="Times New Roman"/>
          <w:sz w:val="24"/>
          <w:szCs w:val="24"/>
          <w:lang w:eastAsia="ru-RU"/>
        </w:rPr>
        <w:t>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r w:rsidRPr="00BF671D">
        <w:rPr>
          <w:rFonts w:ascii="Times New Roman" w:eastAsia="Times New Roman" w:hAnsi="Times New Roman" w:cs="Times New Roman"/>
          <w:color w:val="000000"/>
          <w:sz w:val="24"/>
          <w:szCs w:val="24"/>
          <w:lang w:eastAsia="ru-RU"/>
        </w:rPr>
        <w:t xml:space="preserve"> на выполнение работ, оказание услуг;</w:t>
      </w:r>
    </w:p>
    <w:p w:rsidR="00BF671D" w:rsidRPr="00BF671D" w:rsidRDefault="00BF671D" w:rsidP="00BF671D">
      <w:pPr>
        <w:shd w:val="clear" w:color="auto" w:fill="FFFFFF"/>
        <w:tabs>
          <w:tab w:val="left" w:pos="1128"/>
        </w:tabs>
        <w:spacing w:after="0" w:line="240" w:lineRule="auto"/>
        <w:ind w:left="5" w:firstLine="704"/>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color w:val="000000"/>
          <w:sz w:val="24"/>
          <w:szCs w:val="24"/>
          <w:lang w:eastAsia="ru-RU"/>
        </w:rPr>
        <w:t>- копии документов, удостоверяющих личность (для физического лица).</w:t>
      </w:r>
    </w:p>
    <w:p w:rsidR="00BF671D" w:rsidRPr="00BF671D" w:rsidRDefault="00BF671D" w:rsidP="00BF671D">
      <w:pPr>
        <w:shd w:val="clear" w:color="auto" w:fill="FFFFFF"/>
        <w:tabs>
          <w:tab w:val="left" w:pos="1387"/>
        </w:tabs>
        <w:spacing w:after="0" w:line="240" w:lineRule="auto"/>
        <w:ind w:left="5" w:firstLine="704"/>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color w:val="000000"/>
          <w:sz w:val="24"/>
          <w:szCs w:val="24"/>
          <w:lang w:eastAsia="ru-RU"/>
        </w:rPr>
        <w:t>6.3.2. Сравнительную таблицу предложений различных поставщиков (подрядчиков, исполнителей) на такие же товары, работы, услуги, свидетельствующую о выгодности предложения лица, кандидатура которого предложена для выбора в качестве единственного поставщика (подрядчика, исполнителя), в случаях, когда это выполнимо (метод сопоставимых рыночных цен).</w:t>
      </w:r>
    </w:p>
    <w:p w:rsidR="00BF671D" w:rsidRPr="00BF671D" w:rsidRDefault="00BF671D" w:rsidP="00BF671D">
      <w:pPr>
        <w:shd w:val="clear" w:color="auto" w:fill="FFFFFF"/>
        <w:tabs>
          <w:tab w:val="left" w:pos="1186"/>
        </w:tabs>
        <w:spacing w:after="0" w:line="240" w:lineRule="auto"/>
        <w:ind w:left="5" w:firstLine="704"/>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color w:val="000000"/>
          <w:sz w:val="24"/>
          <w:szCs w:val="24"/>
          <w:lang w:eastAsia="ru-RU"/>
        </w:rPr>
        <w:t>6.3.3. Информацию о существенных условиях договора, в том числе о цене закупаемых товаров, работ, услуг.</w:t>
      </w:r>
    </w:p>
    <w:p w:rsidR="00BF671D" w:rsidRPr="00BF671D" w:rsidRDefault="00BF671D" w:rsidP="00BF671D">
      <w:pPr>
        <w:tabs>
          <w:tab w:val="left" w:pos="1186"/>
        </w:tabs>
        <w:spacing w:after="0" w:line="240" w:lineRule="auto"/>
        <w:ind w:left="5" w:firstLine="704"/>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color w:val="000000"/>
          <w:sz w:val="24"/>
          <w:szCs w:val="24"/>
          <w:lang w:eastAsia="ru-RU"/>
        </w:rPr>
        <w:t>6.3.4. Информацию об исполнении не менее 2-х договоров на аналогичную продукцию (работы, услуги) на сумму не менее цены по договору, заключенных за последние два года до закупки, без применения к такому поставщику (подрядчику, исполнителю)  неустоек (штрафов, пеней), в случаях, когда это выполнимо.</w:t>
      </w:r>
    </w:p>
    <w:p w:rsidR="00BF671D" w:rsidRPr="00BF671D" w:rsidRDefault="00BF671D" w:rsidP="00BF671D">
      <w:pPr>
        <w:tabs>
          <w:tab w:val="left" w:pos="1186"/>
        </w:tabs>
        <w:spacing w:after="0" w:line="240" w:lineRule="auto"/>
        <w:ind w:left="5" w:firstLine="704"/>
        <w:jc w:val="both"/>
        <w:rPr>
          <w:rFonts w:ascii="Times New Roman" w:eastAsia="Times New Roman" w:hAnsi="Times New Roman" w:cs="Times New Roman"/>
          <w:color w:val="000000"/>
          <w:sz w:val="24"/>
          <w:szCs w:val="24"/>
          <w:lang w:eastAsia="ru-RU"/>
        </w:rPr>
      </w:pPr>
      <w:r w:rsidRPr="00BF671D">
        <w:rPr>
          <w:rFonts w:ascii="Times New Roman" w:eastAsia="Times New Roman" w:hAnsi="Times New Roman" w:cs="Times New Roman"/>
          <w:color w:val="000000"/>
          <w:sz w:val="24"/>
          <w:szCs w:val="24"/>
          <w:lang w:eastAsia="ru-RU"/>
        </w:rPr>
        <w:t xml:space="preserve">6.3.5. Информацию о наличии сертификата соответствия на оказание соответствующего вида деятельности по системе </w:t>
      </w:r>
      <w:r w:rsidRPr="00BF671D">
        <w:rPr>
          <w:rFonts w:ascii="Times New Roman" w:eastAsia="Times New Roman" w:hAnsi="Times New Roman" w:cs="Times New Roman"/>
          <w:color w:val="000000"/>
          <w:sz w:val="24"/>
          <w:szCs w:val="24"/>
          <w:lang w:val="en-US" w:eastAsia="ru-RU"/>
        </w:rPr>
        <w:t>ISO</w:t>
      </w:r>
      <w:r w:rsidRPr="00BF671D">
        <w:rPr>
          <w:rFonts w:ascii="Times New Roman" w:eastAsia="Times New Roman" w:hAnsi="Times New Roman" w:cs="Times New Roman"/>
          <w:color w:val="000000"/>
          <w:sz w:val="24"/>
          <w:szCs w:val="24"/>
          <w:lang w:eastAsia="ru-RU"/>
        </w:rPr>
        <w:t>,  в случаях,  когда это выполнимо.</w:t>
      </w:r>
    </w:p>
    <w:p w:rsidR="00BF671D" w:rsidRPr="00BF671D" w:rsidRDefault="00BF671D" w:rsidP="00BF671D">
      <w:pPr>
        <w:shd w:val="clear" w:color="auto" w:fill="FFFFFF"/>
        <w:tabs>
          <w:tab w:val="left" w:pos="1186"/>
        </w:tabs>
        <w:spacing w:after="0" w:line="240" w:lineRule="auto"/>
        <w:ind w:left="5" w:firstLine="704"/>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color w:val="000000"/>
          <w:sz w:val="24"/>
          <w:szCs w:val="24"/>
          <w:lang w:eastAsia="ru-RU"/>
        </w:rPr>
        <w:t>6.3.6. Иную информацию, необходимую для заключения Учреждением договора с единственным поставщиком (подрядчиком, исполнителем).</w:t>
      </w:r>
    </w:p>
    <w:p w:rsidR="00BF671D" w:rsidRPr="00BF671D" w:rsidRDefault="00BF671D" w:rsidP="00BF671D">
      <w:pPr>
        <w:widowControl w:val="0"/>
        <w:suppressAutoHyphens/>
        <w:autoSpaceDE w:val="0"/>
        <w:spacing w:after="0" w:line="240" w:lineRule="auto"/>
        <w:jc w:val="both"/>
        <w:rPr>
          <w:rFonts w:ascii="Times New Roman" w:eastAsia="Times New Roman" w:hAnsi="Times New Roman" w:cs="Times New Roman"/>
          <w:color w:val="000000"/>
          <w:sz w:val="24"/>
          <w:szCs w:val="24"/>
          <w:lang w:eastAsia="hi-IN" w:bidi="hi-IN"/>
        </w:rPr>
      </w:pPr>
      <w:r w:rsidRPr="00BF671D">
        <w:rPr>
          <w:rFonts w:ascii="Times New Roman" w:eastAsia="Times New Roman" w:hAnsi="Times New Roman" w:cs="Times New Roman"/>
          <w:sz w:val="24"/>
          <w:szCs w:val="24"/>
          <w:lang w:eastAsia="hi-IN" w:bidi="hi-IN"/>
        </w:rPr>
        <w:tab/>
        <w:t>6.4.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если имеется письменное обоснование потребности в закупке у единственного поставщика.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экономическое обоснование цены договора.</w:t>
      </w:r>
    </w:p>
    <w:p w:rsidR="00BF671D" w:rsidRPr="00BF671D" w:rsidRDefault="00BF671D" w:rsidP="00BF671D">
      <w:pPr>
        <w:widowControl w:val="0"/>
        <w:suppressAutoHyphens/>
        <w:autoSpaceDE w:val="0"/>
        <w:spacing w:after="0" w:line="240" w:lineRule="auto"/>
        <w:jc w:val="both"/>
        <w:rPr>
          <w:rFonts w:ascii="Times New Roman" w:eastAsia="Times New Roman" w:hAnsi="Times New Roman" w:cs="Times New Roman"/>
          <w:color w:val="000000"/>
          <w:sz w:val="24"/>
          <w:szCs w:val="24"/>
          <w:lang w:eastAsia="hi-IN" w:bidi="hi-IN"/>
        </w:rPr>
      </w:pPr>
      <w:r w:rsidRPr="00BF671D">
        <w:rPr>
          <w:rFonts w:ascii="Times New Roman" w:eastAsia="Times New Roman" w:hAnsi="Times New Roman" w:cs="Times New Roman"/>
          <w:color w:val="000000"/>
          <w:sz w:val="24"/>
          <w:szCs w:val="24"/>
          <w:lang w:eastAsia="hi-IN" w:bidi="hi-IN"/>
        </w:rPr>
        <w:tab/>
        <w:t>6.5. 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Указанное обоснование хранится у Заказчика вместе с договором не менее трех лет.</w:t>
      </w:r>
    </w:p>
    <w:p w:rsidR="00BF671D" w:rsidRPr="00BF671D" w:rsidRDefault="00BF671D" w:rsidP="00BF671D">
      <w:pPr>
        <w:spacing w:after="0" w:line="240" w:lineRule="auto"/>
        <w:rPr>
          <w:rFonts w:ascii="Times New Roman" w:eastAsia="Times New Roman" w:hAnsi="Times New Roman" w:cs="Times New Roman"/>
          <w:sz w:val="24"/>
          <w:szCs w:val="24"/>
          <w:lang w:eastAsia="hi-IN" w:bidi="hi-IN"/>
        </w:rPr>
      </w:pPr>
    </w:p>
    <w:p w:rsidR="00BF671D" w:rsidRPr="00BF671D" w:rsidRDefault="00BF671D" w:rsidP="00BF671D">
      <w:pPr>
        <w:spacing w:after="0" w:line="240" w:lineRule="auto"/>
        <w:rPr>
          <w:rFonts w:ascii="Times New Roman" w:eastAsia="Times New Roman" w:hAnsi="Times New Roman" w:cs="Times New Roman"/>
          <w:sz w:val="24"/>
          <w:szCs w:val="24"/>
          <w:lang w:eastAsia="hi-IN" w:bidi="hi-IN"/>
        </w:rPr>
      </w:pPr>
    </w:p>
    <w:p w:rsidR="00BF671D" w:rsidRPr="00BF671D" w:rsidRDefault="00BF671D" w:rsidP="00BF671D">
      <w:pPr>
        <w:spacing w:after="0" w:line="240" w:lineRule="auto"/>
        <w:jc w:val="center"/>
        <w:rPr>
          <w:rFonts w:ascii="Times New Roman" w:eastAsia="Times New Roman" w:hAnsi="Times New Roman" w:cs="Times New Roman"/>
          <w:b/>
          <w:sz w:val="24"/>
          <w:szCs w:val="24"/>
          <w:lang w:eastAsia="ru-RU"/>
        </w:rPr>
      </w:pPr>
      <w:r w:rsidRPr="00BF671D">
        <w:rPr>
          <w:rFonts w:ascii="Times New Roman" w:eastAsia="Times New Roman" w:hAnsi="Times New Roman" w:cs="Times New Roman"/>
          <w:b/>
          <w:sz w:val="24"/>
          <w:szCs w:val="24"/>
          <w:lang w:eastAsia="ru-RU"/>
        </w:rPr>
        <w:t>7. ЗАКЛЮЧИТЕЛЬНЫЕ ПОЛОЖЕНИЯ</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8.2. Контроль за соблюдением процедур закупок осуществляется в порядке, установленном законодательством РФ.</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8.3. За нарушение требований настоящего Положения виновные лица несут ответственность в соответствии с законодательством РФ.</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8.4. Участник закупки вправе обжаловать в судебном порядке действия (бездействие) Заказчика при закупке товаров, работ, услуг.</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 xml:space="preserve">8.5. Участник закупки вправе обжаловать в антимонопольный орган в порядке, </w:t>
      </w:r>
      <w:r w:rsidRPr="00BF671D">
        <w:rPr>
          <w:rFonts w:ascii="Times New Roman" w:eastAsia="Times New Roman" w:hAnsi="Times New Roman" w:cs="Times New Roman"/>
          <w:sz w:val="24"/>
          <w:szCs w:val="24"/>
          <w:lang w:eastAsia="ru-RU"/>
        </w:rPr>
        <w:lastRenderedPageBreak/>
        <w:t>установленном им, действия (бездействие) Заказчика при закупке товаров, работ, услуг в случаях:</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1) неразмещения на официальном сайте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2) предъявления к участникам закупки требования о представлении документов, не предусмотренных документацией о закупке;</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3) осуществления Заказчиком закупки товаров, работ, услуг в отсутствие размещенного на официальном сайте настоящего Положения о закупке и без применения положений Закона № 223 ФЗ</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8.8. Настоящее Положение вступает в силу с 01.04.2014 года.</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8.9. Договора,   заключенные до вступления   в   силу   настоящего Положения,              подлежат исполнению и объемы таких закупок, а также сведения о них не размещаются на официальном сайте.</w:t>
      </w:r>
      <w:r w:rsidRPr="00BF671D">
        <w:rPr>
          <w:rFonts w:ascii="Times New Roman" w:eastAsia="Times New Roman" w:hAnsi="Times New Roman" w:cs="Times New Roman"/>
          <w:sz w:val="24"/>
          <w:szCs w:val="24"/>
          <w:lang w:eastAsia="ru-RU"/>
        </w:rPr>
        <w:tab/>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8.10. Электронная торговая площадка для проведения открытого аукциона в электронной форме определяется Заказчиком самостоятельно.</w:t>
      </w:r>
    </w:p>
    <w:p w:rsidR="00BF671D" w:rsidRPr="00BF671D" w:rsidRDefault="00BF671D" w:rsidP="00BF67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71D">
        <w:rPr>
          <w:rFonts w:ascii="Times New Roman" w:eastAsia="Times New Roman" w:hAnsi="Times New Roman" w:cs="Times New Roman"/>
          <w:sz w:val="24"/>
          <w:szCs w:val="24"/>
          <w:lang w:eastAsia="ru-RU"/>
        </w:rPr>
        <w:t>8.11. 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BF671D" w:rsidRPr="00BF671D" w:rsidRDefault="00BF671D" w:rsidP="00BF671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F671D" w:rsidRPr="00BF671D" w:rsidRDefault="00BF671D" w:rsidP="00BF671D">
      <w:pPr>
        <w:widowControl w:val="0"/>
        <w:tabs>
          <w:tab w:val="left" w:pos="3808"/>
        </w:tabs>
        <w:autoSpaceDE w:val="0"/>
        <w:autoSpaceDN w:val="0"/>
        <w:adjustRightInd w:val="0"/>
        <w:spacing w:before="80" w:after="80" w:line="240" w:lineRule="auto"/>
        <w:jc w:val="both"/>
        <w:rPr>
          <w:rFonts w:ascii="Times New Roman" w:eastAsia="Times New Roman" w:hAnsi="Times New Roman" w:cs="Times New Roman"/>
          <w:spacing w:val="6"/>
          <w:sz w:val="28"/>
          <w:szCs w:val="28"/>
          <w:lang w:eastAsia="ru-RU"/>
        </w:rPr>
      </w:pPr>
    </w:p>
    <w:p w:rsidR="00BF671D" w:rsidRPr="00BF671D" w:rsidRDefault="00BF671D" w:rsidP="00BF671D">
      <w:pPr>
        <w:widowControl w:val="0"/>
        <w:tabs>
          <w:tab w:val="left" w:pos="3808"/>
        </w:tabs>
        <w:autoSpaceDE w:val="0"/>
        <w:autoSpaceDN w:val="0"/>
        <w:adjustRightInd w:val="0"/>
        <w:spacing w:before="80" w:after="80" w:line="240" w:lineRule="auto"/>
        <w:ind w:left="4258" w:hanging="3589"/>
        <w:jc w:val="both"/>
        <w:rPr>
          <w:rFonts w:ascii="Times New Roman" w:eastAsia="Times New Roman" w:hAnsi="Times New Roman" w:cs="Times New Roman"/>
          <w:spacing w:val="6"/>
          <w:sz w:val="28"/>
          <w:szCs w:val="28"/>
          <w:lang w:eastAsia="ru-RU"/>
        </w:rPr>
      </w:pPr>
    </w:p>
    <w:p w:rsidR="00BF671D" w:rsidRPr="00BF671D" w:rsidRDefault="00BF671D" w:rsidP="00BF671D">
      <w:pPr>
        <w:widowControl w:val="0"/>
        <w:tabs>
          <w:tab w:val="left" w:pos="3808"/>
        </w:tabs>
        <w:autoSpaceDE w:val="0"/>
        <w:autoSpaceDN w:val="0"/>
        <w:adjustRightInd w:val="0"/>
        <w:spacing w:before="80" w:after="80" w:line="240" w:lineRule="auto"/>
        <w:ind w:left="4258" w:hanging="3589"/>
        <w:jc w:val="both"/>
        <w:rPr>
          <w:rFonts w:ascii="Times New Roman" w:eastAsia="Times New Roman" w:hAnsi="Times New Roman" w:cs="Times New Roman"/>
          <w:spacing w:val="6"/>
          <w:sz w:val="28"/>
          <w:szCs w:val="28"/>
          <w:lang w:eastAsia="ru-RU"/>
        </w:rPr>
      </w:pPr>
    </w:p>
    <w:p w:rsidR="00BF671D" w:rsidRPr="00BF671D" w:rsidRDefault="00BF671D" w:rsidP="00BF671D">
      <w:pPr>
        <w:widowControl w:val="0"/>
        <w:tabs>
          <w:tab w:val="left" w:pos="3808"/>
        </w:tabs>
        <w:autoSpaceDE w:val="0"/>
        <w:autoSpaceDN w:val="0"/>
        <w:adjustRightInd w:val="0"/>
        <w:spacing w:before="80" w:after="80" w:line="240" w:lineRule="auto"/>
        <w:ind w:left="4258" w:hanging="3589"/>
        <w:jc w:val="both"/>
        <w:rPr>
          <w:rFonts w:ascii="Times New Roman" w:eastAsia="Times New Roman" w:hAnsi="Times New Roman" w:cs="Times New Roman"/>
          <w:spacing w:val="6"/>
          <w:sz w:val="28"/>
          <w:szCs w:val="28"/>
          <w:lang w:eastAsia="ru-RU"/>
        </w:rPr>
      </w:pPr>
    </w:p>
    <w:p w:rsidR="00BF671D" w:rsidRPr="00BF671D" w:rsidRDefault="00BF671D" w:rsidP="00BF671D">
      <w:pPr>
        <w:spacing w:after="0" w:line="240" w:lineRule="auto"/>
        <w:rPr>
          <w:rFonts w:ascii="Times New Roman" w:eastAsia="Times New Roman" w:hAnsi="Times New Roman" w:cs="Times New Roman"/>
          <w:sz w:val="24"/>
          <w:szCs w:val="24"/>
          <w:lang w:eastAsia="ru-RU"/>
        </w:rPr>
      </w:pPr>
    </w:p>
    <w:p w:rsidR="008D127F" w:rsidRDefault="008D127F">
      <w:bookmarkStart w:id="11" w:name="_GoBack"/>
      <w:bookmarkEnd w:id="11"/>
    </w:p>
    <w:sectPr w:rsidR="008D127F" w:rsidSect="00FA49C8">
      <w:pgSz w:w="11906" w:h="16838"/>
      <w:pgMar w:top="851" w:right="567" w:bottom="993"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92E7F"/>
    <w:multiLevelType w:val="hybridMultilevel"/>
    <w:tmpl w:val="771A8C24"/>
    <w:lvl w:ilvl="0" w:tplc="9EBC3CCA">
      <w:start w:val="1"/>
      <w:numFmt w:val="decimal"/>
      <w:lvlText w:val="%1."/>
      <w:lvlJc w:val="left"/>
      <w:pPr>
        <w:tabs>
          <w:tab w:val="num" w:pos="567"/>
        </w:tabs>
        <w:ind w:left="0" w:firstLine="709"/>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2A71E75"/>
    <w:multiLevelType w:val="multilevel"/>
    <w:tmpl w:val="0419001F"/>
    <w:styleLink w:val="111111"/>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78407CC1"/>
    <w:multiLevelType w:val="hybridMultilevel"/>
    <w:tmpl w:val="14740D0A"/>
    <w:lvl w:ilvl="0" w:tplc="563C8C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73"/>
    <w:rsid w:val="008D127F"/>
    <w:rsid w:val="00906A73"/>
    <w:rsid w:val="00BF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19018-C4C2-4564-9669-815A5EB1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F671D"/>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x-none"/>
    </w:rPr>
  </w:style>
  <w:style w:type="paragraph" w:styleId="2">
    <w:name w:val="heading 2"/>
    <w:basedOn w:val="1"/>
    <w:next w:val="a"/>
    <w:link w:val="20"/>
    <w:qFormat/>
    <w:rsid w:val="00BF671D"/>
    <w:pPr>
      <w:outlineLvl w:val="1"/>
    </w:pPr>
  </w:style>
  <w:style w:type="paragraph" w:styleId="3">
    <w:name w:val="heading 3"/>
    <w:basedOn w:val="2"/>
    <w:next w:val="a"/>
    <w:link w:val="30"/>
    <w:qFormat/>
    <w:rsid w:val="00BF671D"/>
    <w:pPr>
      <w:outlineLvl w:val="2"/>
    </w:pPr>
  </w:style>
  <w:style w:type="paragraph" w:styleId="4">
    <w:name w:val="heading 4"/>
    <w:basedOn w:val="3"/>
    <w:next w:val="a"/>
    <w:link w:val="40"/>
    <w:qFormat/>
    <w:rsid w:val="00BF671D"/>
    <w:pPr>
      <w:outlineLvl w:val="3"/>
    </w:pPr>
  </w:style>
  <w:style w:type="paragraph" w:styleId="5">
    <w:name w:val="heading 5"/>
    <w:basedOn w:val="a"/>
    <w:next w:val="a"/>
    <w:link w:val="50"/>
    <w:qFormat/>
    <w:rsid w:val="00BF671D"/>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8">
    <w:name w:val="heading 8"/>
    <w:basedOn w:val="a"/>
    <w:next w:val="a"/>
    <w:link w:val="80"/>
    <w:qFormat/>
    <w:rsid w:val="00BF671D"/>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BF671D"/>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671D"/>
    <w:rPr>
      <w:rFonts w:ascii="Arial" w:eastAsia="Times New Roman" w:hAnsi="Arial" w:cs="Times New Roman"/>
      <w:b/>
      <w:bCs/>
      <w:color w:val="000080"/>
      <w:sz w:val="20"/>
      <w:szCs w:val="20"/>
      <w:lang w:val="x-none" w:eastAsia="x-none"/>
    </w:rPr>
  </w:style>
  <w:style w:type="character" w:customStyle="1" w:styleId="20">
    <w:name w:val="Заголовок 2 Знак"/>
    <w:basedOn w:val="a0"/>
    <w:link w:val="2"/>
    <w:rsid w:val="00BF671D"/>
    <w:rPr>
      <w:rFonts w:ascii="Arial" w:eastAsia="Times New Roman" w:hAnsi="Arial" w:cs="Times New Roman"/>
      <w:b/>
      <w:bCs/>
      <w:color w:val="000080"/>
      <w:sz w:val="20"/>
      <w:szCs w:val="20"/>
      <w:lang w:val="x-none" w:eastAsia="x-none"/>
    </w:rPr>
  </w:style>
  <w:style w:type="character" w:customStyle="1" w:styleId="30">
    <w:name w:val="Заголовок 3 Знак"/>
    <w:basedOn w:val="a0"/>
    <w:link w:val="3"/>
    <w:rsid w:val="00BF671D"/>
    <w:rPr>
      <w:rFonts w:ascii="Arial" w:eastAsia="Times New Roman" w:hAnsi="Arial" w:cs="Times New Roman"/>
      <w:b/>
      <w:bCs/>
      <w:color w:val="000080"/>
      <w:sz w:val="20"/>
      <w:szCs w:val="20"/>
      <w:lang w:val="x-none" w:eastAsia="x-none"/>
    </w:rPr>
  </w:style>
  <w:style w:type="character" w:customStyle="1" w:styleId="40">
    <w:name w:val="Заголовок 4 Знак"/>
    <w:basedOn w:val="a0"/>
    <w:link w:val="4"/>
    <w:rsid w:val="00BF671D"/>
    <w:rPr>
      <w:rFonts w:ascii="Arial" w:eastAsia="Times New Roman" w:hAnsi="Arial" w:cs="Times New Roman"/>
      <w:b/>
      <w:bCs/>
      <w:color w:val="000080"/>
      <w:sz w:val="20"/>
      <w:szCs w:val="20"/>
      <w:lang w:val="x-none" w:eastAsia="x-none"/>
    </w:rPr>
  </w:style>
  <w:style w:type="character" w:customStyle="1" w:styleId="50">
    <w:name w:val="Заголовок 5 Знак"/>
    <w:basedOn w:val="a0"/>
    <w:link w:val="5"/>
    <w:rsid w:val="00BF671D"/>
    <w:rPr>
      <w:rFonts w:ascii="Times New Roman" w:eastAsia="Times New Roman" w:hAnsi="Times New Roman" w:cs="Times New Roman"/>
      <w:b/>
      <w:bCs/>
      <w:i/>
      <w:iCs/>
      <w:sz w:val="26"/>
      <w:szCs w:val="26"/>
      <w:lang w:val="x-none" w:eastAsia="x-none"/>
    </w:rPr>
  </w:style>
  <w:style w:type="character" w:customStyle="1" w:styleId="80">
    <w:name w:val="Заголовок 8 Знак"/>
    <w:basedOn w:val="a0"/>
    <w:link w:val="8"/>
    <w:rsid w:val="00BF671D"/>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BF671D"/>
    <w:rPr>
      <w:rFonts w:ascii="Arial" w:eastAsia="Times New Roman" w:hAnsi="Arial" w:cs="Times New Roman"/>
      <w:lang w:val="x-none" w:eastAsia="x-none"/>
    </w:rPr>
  </w:style>
  <w:style w:type="numbering" w:customStyle="1" w:styleId="11">
    <w:name w:val="Нет списка1"/>
    <w:next w:val="a2"/>
    <w:uiPriority w:val="99"/>
    <w:semiHidden/>
    <w:unhideWhenUsed/>
    <w:rsid w:val="00BF671D"/>
  </w:style>
  <w:style w:type="paragraph" w:customStyle="1" w:styleId="ConsPlusNormal">
    <w:name w:val="ConsPlusNormal"/>
    <w:uiPriority w:val="99"/>
    <w:rsid w:val="00BF67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F67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Знак Знак Знак"/>
    <w:basedOn w:val="a"/>
    <w:rsid w:val="00BF671D"/>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Balloon Text"/>
    <w:basedOn w:val="a"/>
    <w:link w:val="a5"/>
    <w:semiHidden/>
    <w:rsid w:val="00BF671D"/>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5">
    <w:name w:val="Текст выноски Знак"/>
    <w:basedOn w:val="a0"/>
    <w:link w:val="a4"/>
    <w:semiHidden/>
    <w:rsid w:val="00BF671D"/>
    <w:rPr>
      <w:rFonts w:ascii="Tahoma" w:eastAsia="Times New Roman" w:hAnsi="Tahoma" w:cs="Times New Roman"/>
      <w:sz w:val="16"/>
      <w:szCs w:val="16"/>
      <w:lang w:val="x-none" w:eastAsia="x-none"/>
    </w:rPr>
  </w:style>
  <w:style w:type="paragraph" w:customStyle="1" w:styleId="a6">
    <w:name w:val="Таблицы (моноширинный)"/>
    <w:basedOn w:val="a"/>
    <w:next w:val="a"/>
    <w:rsid w:val="00BF671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BF671D"/>
    <w:rPr>
      <w:b/>
      <w:bCs/>
      <w:color w:val="000080"/>
      <w:sz w:val="20"/>
      <w:szCs w:val="20"/>
    </w:rPr>
  </w:style>
  <w:style w:type="character" w:customStyle="1" w:styleId="a8">
    <w:name w:val="Гипертекстовая ссылка"/>
    <w:rsid w:val="00BF671D"/>
    <w:rPr>
      <w:b/>
      <w:bCs/>
      <w:color w:val="008000"/>
      <w:sz w:val="20"/>
      <w:szCs w:val="20"/>
      <w:u w:val="single"/>
    </w:rPr>
  </w:style>
  <w:style w:type="paragraph" w:customStyle="1" w:styleId="a9">
    <w:name w:val="Заголовок статьи"/>
    <w:basedOn w:val="a"/>
    <w:next w:val="a"/>
    <w:rsid w:val="00BF671D"/>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a">
    <w:name w:val="Текст (лев. подпись)"/>
    <w:basedOn w:val="a"/>
    <w:next w:val="a"/>
    <w:rsid w:val="00BF671D"/>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b">
    <w:name w:val="Колонтитул (левый)"/>
    <w:basedOn w:val="aa"/>
    <w:next w:val="a"/>
    <w:rsid w:val="00BF671D"/>
    <w:rPr>
      <w:sz w:val="14"/>
      <w:szCs w:val="14"/>
    </w:rPr>
  </w:style>
  <w:style w:type="paragraph" w:customStyle="1" w:styleId="ac">
    <w:name w:val="Текст (прав. подпись)"/>
    <w:basedOn w:val="a"/>
    <w:next w:val="a"/>
    <w:rsid w:val="00BF671D"/>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d">
    <w:name w:val="Колонтитул (правый)"/>
    <w:basedOn w:val="ac"/>
    <w:next w:val="a"/>
    <w:rsid w:val="00BF671D"/>
    <w:rPr>
      <w:sz w:val="14"/>
      <w:szCs w:val="14"/>
    </w:rPr>
  </w:style>
  <w:style w:type="paragraph" w:customStyle="1" w:styleId="ae">
    <w:name w:val="Комментарий"/>
    <w:basedOn w:val="a"/>
    <w:next w:val="a"/>
    <w:rsid w:val="00BF671D"/>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
    <w:name w:val="Комментарий пользователя"/>
    <w:basedOn w:val="ae"/>
    <w:next w:val="a"/>
    <w:rsid w:val="00BF671D"/>
    <w:pPr>
      <w:jc w:val="left"/>
    </w:pPr>
    <w:rPr>
      <w:color w:val="000080"/>
    </w:rPr>
  </w:style>
  <w:style w:type="character" w:customStyle="1" w:styleId="af0">
    <w:name w:val="Найденные слова"/>
    <w:basedOn w:val="a7"/>
    <w:rsid w:val="00BF671D"/>
    <w:rPr>
      <w:b/>
      <w:bCs/>
      <w:color w:val="000080"/>
      <w:sz w:val="20"/>
      <w:szCs w:val="20"/>
    </w:rPr>
  </w:style>
  <w:style w:type="character" w:customStyle="1" w:styleId="af1">
    <w:name w:val="Не вступил в силу"/>
    <w:rsid w:val="00BF671D"/>
    <w:rPr>
      <w:b/>
      <w:bCs/>
      <w:color w:val="008080"/>
      <w:sz w:val="20"/>
      <w:szCs w:val="20"/>
    </w:rPr>
  </w:style>
  <w:style w:type="paragraph" w:customStyle="1" w:styleId="af2">
    <w:name w:val="Оглавление"/>
    <w:basedOn w:val="a6"/>
    <w:next w:val="a"/>
    <w:rsid w:val="00BF671D"/>
    <w:pPr>
      <w:ind w:left="140"/>
    </w:pPr>
  </w:style>
  <w:style w:type="paragraph" w:customStyle="1" w:styleId="af3">
    <w:name w:val="Основное меню"/>
    <w:basedOn w:val="a"/>
    <w:next w:val="a"/>
    <w:rsid w:val="00BF671D"/>
    <w:pPr>
      <w:widowControl w:val="0"/>
      <w:autoSpaceDE w:val="0"/>
      <w:autoSpaceDN w:val="0"/>
      <w:adjustRightInd w:val="0"/>
      <w:spacing w:after="0" w:line="240" w:lineRule="auto"/>
      <w:ind w:firstLine="720"/>
      <w:jc w:val="both"/>
    </w:pPr>
    <w:rPr>
      <w:rFonts w:ascii="Verdana" w:eastAsia="Times New Roman" w:hAnsi="Verdana" w:cs="Verdana"/>
      <w:sz w:val="18"/>
      <w:szCs w:val="18"/>
      <w:lang w:eastAsia="ru-RU"/>
    </w:rPr>
  </w:style>
  <w:style w:type="paragraph" w:customStyle="1" w:styleId="af4">
    <w:name w:val="Переменная часть"/>
    <w:basedOn w:val="af3"/>
    <w:next w:val="a"/>
    <w:rsid w:val="00BF671D"/>
  </w:style>
  <w:style w:type="paragraph" w:customStyle="1" w:styleId="af5">
    <w:name w:val="Постоянная часть"/>
    <w:basedOn w:val="af3"/>
    <w:next w:val="a"/>
    <w:rsid w:val="00BF671D"/>
    <w:rPr>
      <w:b/>
      <w:bCs/>
      <w:u w:val="single"/>
    </w:rPr>
  </w:style>
  <w:style w:type="paragraph" w:customStyle="1" w:styleId="af6">
    <w:name w:val="Прижатый влево"/>
    <w:basedOn w:val="a"/>
    <w:next w:val="a"/>
    <w:rsid w:val="00BF671D"/>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7">
    <w:name w:val="Продолжение ссылки"/>
    <w:basedOn w:val="a8"/>
    <w:rsid w:val="00BF671D"/>
    <w:rPr>
      <w:b/>
      <w:bCs/>
      <w:color w:val="008000"/>
      <w:sz w:val="20"/>
      <w:szCs w:val="20"/>
      <w:u w:val="single"/>
    </w:rPr>
  </w:style>
  <w:style w:type="paragraph" w:customStyle="1" w:styleId="af8">
    <w:name w:val="Словарная статья"/>
    <w:basedOn w:val="a"/>
    <w:next w:val="a"/>
    <w:rsid w:val="00BF671D"/>
    <w:pPr>
      <w:widowControl w:val="0"/>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9">
    <w:name w:val="Текст (справка)"/>
    <w:basedOn w:val="a"/>
    <w:next w:val="a"/>
    <w:rsid w:val="00BF671D"/>
    <w:pPr>
      <w:widowControl w:val="0"/>
      <w:autoSpaceDE w:val="0"/>
      <w:autoSpaceDN w:val="0"/>
      <w:adjustRightInd w:val="0"/>
      <w:spacing w:after="0" w:line="240" w:lineRule="auto"/>
      <w:ind w:left="170" w:right="170"/>
    </w:pPr>
    <w:rPr>
      <w:rFonts w:ascii="Arial" w:eastAsia="Times New Roman" w:hAnsi="Arial" w:cs="Times New Roman"/>
      <w:sz w:val="20"/>
      <w:szCs w:val="20"/>
      <w:lang w:eastAsia="ru-RU"/>
    </w:rPr>
  </w:style>
  <w:style w:type="character" w:customStyle="1" w:styleId="afa">
    <w:name w:val="Утратил силу"/>
    <w:rsid w:val="00BF671D"/>
    <w:rPr>
      <w:b/>
      <w:bCs/>
      <w:strike/>
      <w:color w:val="808000"/>
      <w:sz w:val="20"/>
      <w:szCs w:val="20"/>
    </w:rPr>
  </w:style>
  <w:style w:type="paragraph" w:styleId="HTML">
    <w:name w:val="HTML Preformatted"/>
    <w:basedOn w:val="a"/>
    <w:link w:val="HTML0"/>
    <w:rsid w:val="00BF6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BF671D"/>
    <w:rPr>
      <w:rFonts w:ascii="Courier New" w:eastAsia="Times New Roman" w:hAnsi="Courier New" w:cs="Times New Roman"/>
      <w:sz w:val="20"/>
      <w:szCs w:val="20"/>
      <w:lang w:val="x-none" w:eastAsia="x-none"/>
    </w:rPr>
  </w:style>
  <w:style w:type="paragraph" w:styleId="afb">
    <w:name w:val="Title"/>
    <w:basedOn w:val="a"/>
    <w:link w:val="afc"/>
    <w:qFormat/>
    <w:rsid w:val="00BF671D"/>
    <w:pPr>
      <w:spacing w:after="0" w:line="240" w:lineRule="auto"/>
      <w:jc w:val="center"/>
    </w:pPr>
    <w:rPr>
      <w:rFonts w:ascii="Times New Roman" w:eastAsia="Times New Roman" w:hAnsi="Times New Roman" w:cs="Times New Roman"/>
      <w:sz w:val="32"/>
      <w:szCs w:val="24"/>
      <w:lang w:val="x-none" w:eastAsia="x-none"/>
    </w:rPr>
  </w:style>
  <w:style w:type="character" w:customStyle="1" w:styleId="afc">
    <w:name w:val="Название Знак"/>
    <w:basedOn w:val="a0"/>
    <w:link w:val="afb"/>
    <w:rsid w:val="00BF671D"/>
    <w:rPr>
      <w:rFonts w:ascii="Times New Roman" w:eastAsia="Times New Roman" w:hAnsi="Times New Roman" w:cs="Times New Roman"/>
      <w:sz w:val="32"/>
      <w:szCs w:val="24"/>
      <w:lang w:val="x-none" w:eastAsia="x-none"/>
    </w:rPr>
  </w:style>
  <w:style w:type="paragraph" w:styleId="afd">
    <w:name w:val="Body Text"/>
    <w:basedOn w:val="a"/>
    <w:link w:val="afe"/>
    <w:rsid w:val="00BF671D"/>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Основной текст Знак"/>
    <w:basedOn w:val="a0"/>
    <w:link w:val="afd"/>
    <w:rsid w:val="00BF671D"/>
    <w:rPr>
      <w:rFonts w:ascii="Times New Roman" w:eastAsia="Times New Roman" w:hAnsi="Times New Roman" w:cs="Times New Roman"/>
      <w:sz w:val="28"/>
      <w:szCs w:val="24"/>
      <w:lang w:val="x-none" w:eastAsia="x-none"/>
    </w:rPr>
  </w:style>
  <w:style w:type="paragraph" w:styleId="31">
    <w:name w:val="Body Text Indent 3"/>
    <w:basedOn w:val="a"/>
    <w:link w:val="32"/>
    <w:rsid w:val="00BF671D"/>
    <w:pPr>
      <w:autoSpaceDE w:val="0"/>
      <w:autoSpaceDN w:val="0"/>
      <w:adjustRightInd w:val="0"/>
      <w:spacing w:after="0" w:line="240" w:lineRule="auto"/>
      <w:ind w:left="1416"/>
    </w:pPr>
    <w:rPr>
      <w:rFonts w:ascii="Times New Roman" w:eastAsia="Times New Roman" w:hAnsi="Times New Roman" w:cs="Times New Roman"/>
      <w:b/>
      <w:sz w:val="28"/>
      <w:szCs w:val="28"/>
      <w:lang w:val="x-none" w:eastAsia="x-none"/>
    </w:rPr>
  </w:style>
  <w:style w:type="character" w:customStyle="1" w:styleId="32">
    <w:name w:val="Основной текст с отступом 3 Знак"/>
    <w:basedOn w:val="a0"/>
    <w:link w:val="31"/>
    <w:rsid w:val="00BF671D"/>
    <w:rPr>
      <w:rFonts w:ascii="Times New Roman" w:eastAsia="Times New Roman" w:hAnsi="Times New Roman" w:cs="Times New Roman"/>
      <w:b/>
      <w:sz w:val="28"/>
      <w:szCs w:val="28"/>
      <w:lang w:val="x-none" w:eastAsia="x-none"/>
    </w:rPr>
  </w:style>
  <w:style w:type="paragraph" w:customStyle="1" w:styleId="ConsNormal">
    <w:name w:val="ConsNormal"/>
    <w:rsid w:val="00BF671D"/>
    <w:pPr>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12">
    <w:name w:val="Обычный1"/>
    <w:rsid w:val="00BF671D"/>
    <w:pPr>
      <w:spacing w:after="0" w:line="240" w:lineRule="auto"/>
    </w:pPr>
    <w:rPr>
      <w:rFonts w:ascii="Times New Roman" w:eastAsia="Times New Roman" w:hAnsi="Times New Roman" w:cs="Times New Roman"/>
      <w:sz w:val="20"/>
      <w:szCs w:val="20"/>
      <w:lang w:eastAsia="ru-RU"/>
    </w:rPr>
  </w:style>
  <w:style w:type="paragraph" w:customStyle="1" w:styleId="FR1">
    <w:name w:val="FR1"/>
    <w:rsid w:val="00BF671D"/>
    <w:pPr>
      <w:widowControl w:val="0"/>
      <w:autoSpaceDE w:val="0"/>
      <w:autoSpaceDN w:val="0"/>
      <w:adjustRightInd w:val="0"/>
      <w:spacing w:after="0" w:line="240" w:lineRule="auto"/>
      <w:ind w:left="40"/>
      <w:jc w:val="center"/>
    </w:pPr>
    <w:rPr>
      <w:rFonts w:ascii="Times New Roman" w:eastAsia="Times New Roman" w:hAnsi="Times New Roman" w:cs="Times New Roman"/>
      <w:b/>
      <w:bCs/>
      <w:i/>
      <w:iCs/>
      <w:sz w:val="28"/>
      <w:szCs w:val="28"/>
      <w:lang w:eastAsia="ru-RU"/>
    </w:rPr>
  </w:style>
  <w:style w:type="table" w:styleId="aff">
    <w:name w:val="Table Grid"/>
    <w:basedOn w:val="a1"/>
    <w:rsid w:val="00BF6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rsid w:val="00BF671D"/>
    <w:rPr>
      <w:color w:val="0000FF"/>
      <w:u w:val="single"/>
    </w:rPr>
  </w:style>
  <w:style w:type="character" w:styleId="aff1">
    <w:name w:val="FollowedHyperlink"/>
    <w:rsid w:val="00BF671D"/>
    <w:rPr>
      <w:color w:val="800080"/>
      <w:u w:val="single"/>
    </w:rPr>
  </w:style>
  <w:style w:type="paragraph" w:styleId="21">
    <w:name w:val="Body Text 2"/>
    <w:basedOn w:val="a"/>
    <w:link w:val="22"/>
    <w:rsid w:val="00BF671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BF671D"/>
    <w:rPr>
      <w:rFonts w:ascii="Times New Roman" w:eastAsia="Times New Roman" w:hAnsi="Times New Roman" w:cs="Times New Roman"/>
      <w:sz w:val="20"/>
      <w:szCs w:val="20"/>
      <w:lang w:eastAsia="ru-RU"/>
    </w:rPr>
  </w:style>
  <w:style w:type="paragraph" w:customStyle="1" w:styleId="ConsNonformat">
    <w:name w:val="ConsNonformat"/>
    <w:rsid w:val="00BF671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3">
    <w:name w:val="Body Text 3"/>
    <w:basedOn w:val="a"/>
    <w:link w:val="34"/>
    <w:rsid w:val="00BF671D"/>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BF671D"/>
    <w:rPr>
      <w:rFonts w:ascii="Times New Roman" w:eastAsia="Times New Roman" w:hAnsi="Times New Roman" w:cs="Times New Roman"/>
      <w:sz w:val="16"/>
      <w:szCs w:val="16"/>
      <w:lang w:val="x-none" w:eastAsia="x-none"/>
    </w:rPr>
  </w:style>
  <w:style w:type="paragraph" w:styleId="aff2">
    <w:name w:val="Body Text Indent"/>
    <w:basedOn w:val="a"/>
    <w:link w:val="aff3"/>
    <w:rsid w:val="00BF671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3">
    <w:name w:val="Основной текст с отступом Знак"/>
    <w:basedOn w:val="a0"/>
    <w:link w:val="aff2"/>
    <w:rsid w:val="00BF671D"/>
    <w:rPr>
      <w:rFonts w:ascii="Times New Roman" w:eastAsia="Times New Roman" w:hAnsi="Times New Roman" w:cs="Times New Roman"/>
      <w:sz w:val="24"/>
      <w:szCs w:val="24"/>
      <w:lang w:val="x-none" w:eastAsia="x-none"/>
    </w:rPr>
  </w:style>
  <w:style w:type="numbering" w:styleId="111111">
    <w:name w:val="Outline List 2"/>
    <w:aliases w:val="1 / 4.1 / 1.1.1"/>
    <w:basedOn w:val="a2"/>
    <w:rsid w:val="00BF671D"/>
    <w:pPr>
      <w:numPr>
        <w:numId w:val="2"/>
      </w:numPr>
    </w:pPr>
  </w:style>
  <w:style w:type="paragraph" w:styleId="aff4">
    <w:name w:val="Normal (Web)"/>
    <w:basedOn w:val="a"/>
    <w:rsid w:val="00BF6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BF671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BF671D"/>
    <w:rPr>
      <w:rFonts w:ascii="Times New Roman" w:eastAsia="Times New Roman" w:hAnsi="Times New Roman" w:cs="Times New Roman"/>
      <w:sz w:val="24"/>
      <w:szCs w:val="24"/>
      <w:lang w:val="x-none" w:eastAsia="x-none"/>
    </w:rPr>
  </w:style>
  <w:style w:type="paragraph" w:customStyle="1" w:styleId="ConsTitle">
    <w:name w:val="ConsTitle"/>
    <w:rsid w:val="00BF671D"/>
    <w:pPr>
      <w:widowControl w:val="0"/>
      <w:autoSpaceDE w:val="0"/>
      <w:autoSpaceDN w:val="0"/>
      <w:adjustRightInd w:val="0"/>
      <w:spacing w:after="0" w:line="240" w:lineRule="auto"/>
      <w:ind w:right="19772"/>
    </w:pPr>
    <w:rPr>
      <w:rFonts w:ascii="Times New Roman" w:eastAsia="Times New Roman" w:hAnsi="Times New Roman" w:cs="Times New Roman"/>
      <w:b/>
      <w:bCs/>
      <w:sz w:val="40"/>
      <w:szCs w:val="40"/>
      <w:lang w:eastAsia="ru-RU"/>
    </w:rPr>
  </w:style>
  <w:style w:type="paragraph" w:styleId="aff5">
    <w:name w:val="Document Map"/>
    <w:basedOn w:val="a"/>
    <w:link w:val="aff6"/>
    <w:uiPriority w:val="99"/>
    <w:semiHidden/>
    <w:unhideWhenUsed/>
    <w:rsid w:val="00BF671D"/>
    <w:pPr>
      <w:spacing w:after="0" w:line="240" w:lineRule="auto"/>
    </w:pPr>
    <w:rPr>
      <w:rFonts w:ascii="Tahoma" w:eastAsia="Times New Roman" w:hAnsi="Tahoma" w:cs="Times New Roman"/>
      <w:sz w:val="16"/>
      <w:szCs w:val="16"/>
      <w:lang w:val="x-none" w:eastAsia="x-none"/>
    </w:rPr>
  </w:style>
  <w:style w:type="character" w:customStyle="1" w:styleId="aff6">
    <w:name w:val="Схема документа Знак"/>
    <w:basedOn w:val="a0"/>
    <w:link w:val="aff5"/>
    <w:uiPriority w:val="99"/>
    <w:semiHidden/>
    <w:rsid w:val="00BF671D"/>
    <w:rPr>
      <w:rFonts w:ascii="Tahoma" w:eastAsia="Times New Roman" w:hAnsi="Tahoma" w:cs="Times New Roman"/>
      <w:sz w:val="16"/>
      <w:szCs w:val="16"/>
      <w:lang w:val="x-none" w:eastAsia="x-none"/>
    </w:rPr>
  </w:style>
  <w:style w:type="paragraph" w:customStyle="1" w:styleId="13">
    <w:name w:val="Знак1"/>
    <w:basedOn w:val="a"/>
    <w:rsid w:val="00BF671D"/>
    <w:pPr>
      <w:spacing w:before="100" w:beforeAutospacing="1" w:after="100" w:afterAutospacing="1" w:line="240" w:lineRule="auto"/>
    </w:pPr>
    <w:rPr>
      <w:rFonts w:ascii="Tahoma" w:eastAsia="Times New Roman" w:hAnsi="Tahoma" w:cs="Times New Roman"/>
      <w:sz w:val="20"/>
      <w:szCs w:val="20"/>
      <w:lang w:val="en-US"/>
    </w:rPr>
  </w:style>
  <w:style w:type="paragraph" w:styleId="aff7">
    <w:name w:val="List Paragraph"/>
    <w:basedOn w:val="a"/>
    <w:uiPriority w:val="34"/>
    <w:qFormat/>
    <w:rsid w:val="00BF671D"/>
    <w:pPr>
      <w:spacing w:after="0" w:line="240" w:lineRule="auto"/>
      <w:ind w:left="708"/>
    </w:pPr>
    <w:rPr>
      <w:rFonts w:ascii="Times New Roman" w:eastAsia="Times New Roman" w:hAnsi="Times New Roman" w:cs="Times New Roman"/>
      <w:sz w:val="24"/>
      <w:szCs w:val="24"/>
      <w:lang w:eastAsia="ru-RU"/>
    </w:rPr>
  </w:style>
  <w:style w:type="paragraph" w:customStyle="1" w:styleId="ConsPlusDocList">
    <w:name w:val="ConsPlusDocList"/>
    <w:next w:val="a"/>
    <w:uiPriority w:val="99"/>
    <w:rsid w:val="00BF671D"/>
    <w:pPr>
      <w:widowControl w:val="0"/>
      <w:suppressAutoHyphens/>
      <w:autoSpaceDE w:val="0"/>
      <w:spacing w:after="0" w:line="240" w:lineRule="auto"/>
    </w:pPr>
    <w:rPr>
      <w:rFonts w:ascii="Arial" w:eastAsia="Times New Roman" w:hAnsi="Arial" w:cs="Arial"/>
      <w:sz w:val="20"/>
      <w:szCs w:val="20"/>
      <w:lang w:eastAsia="hi-IN" w:bidi="hi-IN"/>
    </w:rPr>
  </w:style>
  <w:style w:type="character" w:customStyle="1" w:styleId="FontStyle21">
    <w:name w:val="Font Style21"/>
    <w:uiPriority w:val="99"/>
    <w:rsid w:val="00BF671D"/>
    <w:rPr>
      <w:rFonts w:ascii="Times New Roman" w:hAnsi="Times New Roman"/>
      <w:color w:val="000000"/>
      <w:sz w:val="22"/>
    </w:rPr>
  </w:style>
  <w:style w:type="paragraph" w:customStyle="1" w:styleId="ConsPlusDocList1">
    <w:name w:val="ConsPlusDocList1"/>
    <w:next w:val="a"/>
    <w:uiPriority w:val="99"/>
    <w:rsid w:val="00BF671D"/>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formattext">
    <w:name w:val="formattext"/>
    <w:basedOn w:val="a"/>
    <w:uiPriority w:val="99"/>
    <w:rsid w:val="00BF671D"/>
    <w:pPr>
      <w:spacing w:before="100" w:beforeAutospacing="1" w:after="100" w:afterAutospacing="1" w:line="240" w:lineRule="auto"/>
    </w:pPr>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23061</Words>
  <Characters>131452</Characters>
  <Application>Microsoft Office Word</Application>
  <DocSecurity>0</DocSecurity>
  <Lines>1095</Lines>
  <Paragraphs>308</Paragraphs>
  <ScaleCrop>false</ScaleCrop>
  <Company/>
  <LinksUpToDate>false</LinksUpToDate>
  <CharactersWithSpaces>154205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2014-11-18T02:56:00Z</dcterms:created>
  <dcterms:modified xsi:type="dcterms:W3CDTF">2014-11-18T02:56:00Z</dcterms:modified>
</cp:coreProperties>
</file>